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A0" w:rsidRPr="004F454C" w:rsidRDefault="00103EA0">
      <w:pPr>
        <w:spacing w:before="0"/>
        <w:jc w:val="left"/>
        <w:rPr>
          <w:rFonts w:asciiTheme="minorHAnsi" w:hAnsiTheme="minorHAnsi" w:cstheme="minorHAnsi"/>
          <w:lang w:val="en-GB"/>
        </w:rPr>
      </w:pPr>
    </w:p>
    <w:p w:rsidR="00103EA0" w:rsidRPr="004F454C" w:rsidRDefault="00103EA0" w:rsidP="00103EA0">
      <w:pPr>
        <w:keepNext/>
        <w:spacing w:before="240" w:after="60"/>
        <w:jc w:val="center"/>
        <w:outlineLvl w:val="0"/>
        <w:rPr>
          <w:rFonts w:asciiTheme="minorHAnsi" w:hAnsiTheme="minorHAnsi" w:cstheme="minorHAnsi"/>
          <w:b/>
          <w:bCs/>
          <w:caps/>
          <w:color w:val="7030A0"/>
          <w:kern w:val="32"/>
          <w:sz w:val="40"/>
          <w:szCs w:val="32"/>
          <w:lang w:val="en-GB"/>
        </w:rPr>
      </w:pPr>
      <w:r w:rsidRPr="004F454C">
        <w:rPr>
          <w:rFonts w:asciiTheme="minorHAnsi" w:hAnsiTheme="minorHAnsi" w:cstheme="minorHAnsi"/>
          <w:b/>
          <w:bCs/>
          <w:caps/>
          <w:color w:val="7030A0"/>
          <w:kern w:val="32"/>
          <w:sz w:val="28"/>
          <w:szCs w:val="32"/>
          <w:lang w:val="en-GB"/>
        </w:rPr>
        <w:t>WORKSHOP ON</w:t>
      </w:r>
      <w:r w:rsidRPr="004F454C">
        <w:rPr>
          <w:rFonts w:asciiTheme="minorHAnsi" w:hAnsiTheme="minorHAnsi" w:cstheme="minorHAnsi"/>
          <w:b/>
          <w:bCs/>
          <w:caps/>
          <w:color w:val="7030A0"/>
          <w:kern w:val="32"/>
          <w:sz w:val="40"/>
          <w:szCs w:val="32"/>
          <w:lang w:val="en-GB"/>
        </w:rPr>
        <w:br/>
        <w:t>MANAGING AUTONOMIC NETWORK FUNCTIONS</w:t>
      </w:r>
    </w:p>
    <w:p w:rsidR="00103EA0" w:rsidRPr="004F454C" w:rsidRDefault="00103EA0" w:rsidP="00103EA0">
      <w:pPr>
        <w:tabs>
          <w:tab w:val="left" w:pos="2520"/>
          <w:tab w:val="left" w:pos="6390"/>
        </w:tabs>
        <w:spacing w:before="0"/>
        <w:jc w:val="center"/>
        <w:rPr>
          <w:rFonts w:asciiTheme="minorHAnsi" w:eastAsia="Tahoma" w:hAnsiTheme="minorHAnsi" w:cstheme="minorHAnsi"/>
          <w:color w:val="0070C0"/>
          <w:sz w:val="22"/>
          <w:lang w:val="en-GB" w:eastAsia="en-US"/>
        </w:rPr>
      </w:pPr>
      <w:r w:rsidRPr="004F454C">
        <w:rPr>
          <w:rFonts w:asciiTheme="minorHAnsi" w:eastAsia="Tahoma" w:hAnsiTheme="minorHAnsi" w:cstheme="minorHAnsi"/>
          <w:color w:val="0070C0"/>
          <w:sz w:val="22"/>
          <w:lang w:val="en-GB" w:eastAsia="en-US"/>
        </w:rPr>
        <w:t>Wednesday, November 20</w:t>
      </w:r>
      <w:r w:rsidRPr="004F454C">
        <w:rPr>
          <w:rFonts w:asciiTheme="minorHAnsi" w:eastAsia="Tahoma" w:hAnsiTheme="minorHAnsi" w:cstheme="minorHAnsi"/>
          <w:color w:val="0070C0"/>
          <w:sz w:val="22"/>
          <w:vertAlign w:val="superscript"/>
          <w:lang w:val="en-GB" w:eastAsia="en-US"/>
        </w:rPr>
        <w:t>th</w:t>
      </w:r>
      <w:r w:rsidRPr="004F454C">
        <w:rPr>
          <w:rFonts w:asciiTheme="minorHAnsi" w:eastAsia="Tahoma" w:hAnsiTheme="minorHAnsi" w:cstheme="minorHAnsi"/>
          <w:color w:val="0070C0"/>
          <w:sz w:val="22"/>
          <w:lang w:val="en-GB" w:eastAsia="en-US"/>
        </w:rPr>
        <w:t xml:space="preserve"> - Orange Labs – Issy Les Moulineaux, France</w:t>
      </w:r>
    </w:p>
    <w:p w:rsidR="00103EA0" w:rsidRPr="004F454C" w:rsidRDefault="00103EA0" w:rsidP="00103EA0">
      <w:pPr>
        <w:tabs>
          <w:tab w:val="left" w:pos="2520"/>
          <w:tab w:val="left" w:pos="6390"/>
        </w:tabs>
        <w:spacing w:before="0"/>
        <w:jc w:val="left"/>
        <w:rPr>
          <w:rFonts w:asciiTheme="minorHAnsi" w:eastAsia="Tahoma" w:hAnsiTheme="minorHAnsi" w:cstheme="minorHAnsi"/>
          <w:sz w:val="18"/>
          <w:szCs w:val="20"/>
          <w:lang w:val="en-US" w:eastAsia="en-US"/>
        </w:rPr>
      </w:pPr>
    </w:p>
    <w:p w:rsidR="00103EA0" w:rsidRPr="004F454C" w:rsidRDefault="00103EA0" w:rsidP="00103EA0">
      <w:pPr>
        <w:tabs>
          <w:tab w:val="left" w:pos="2520"/>
          <w:tab w:val="left" w:pos="6390"/>
        </w:tabs>
        <w:spacing w:before="0"/>
        <w:jc w:val="left"/>
        <w:rPr>
          <w:rFonts w:asciiTheme="minorHAnsi" w:eastAsia="Tahoma" w:hAnsiTheme="minorHAnsi" w:cstheme="minorHAnsi"/>
          <w:szCs w:val="20"/>
          <w:lang w:val="en-US" w:eastAsia="en-US"/>
        </w:rPr>
      </w:pPr>
    </w:p>
    <w:p w:rsidR="00103EA0" w:rsidRPr="004F454C" w:rsidRDefault="00103EA0" w:rsidP="00103EA0">
      <w:pPr>
        <w:tabs>
          <w:tab w:val="left" w:pos="2520"/>
          <w:tab w:val="left" w:pos="6390"/>
        </w:tabs>
        <w:spacing w:before="0"/>
        <w:jc w:val="left"/>
        <w:rPr>
          <w:rFonts w:asciiTheme="minorHAnsi" w:eastAsia="Tahoma" w:hAnsiTheme="minorHAnsi" w:cstheme="minorHAnsi"/>
          <w:szCs w:val="20"/>
          <w:lang w:val="en-US" w:eastAsia="en-US"/>
        </w:rPr>
      </w:pPr>
    </w:p>
    <w:p w:rsidR="00103EA0" w:rsidRPr="004F454C" w:rsidRDefault="00103EA0" w:rsidP="00103EA0">
      <w:pPr>
        <w:tabs>
          <w:tab w:val="left" w:pos="2520"/>
          <w:tab w:val="left" w:pos="6390"/>
        </w:tabs>
        <w:spacing w:before="0"/>
        <w:jc w:val="left"/>
        <w:rPr>
          <w:rFonts w:asciiTheme="minorHAnsi" w:eastAsia="Tahoma" w:hAnsiTheme="minorHAnsi" w:cstheme="minorHAnsi"/>
          <w:szCs w:val="20"/>
          <w:lang w:val="en-US" w:eastAsia="en-US"/>
        </w:rPr>
      </w:pPr>
    </w:p>
    <w:p w:rsidR="00103EA0" w:rsidRPr="004F454C" w:rsidRDefault="00103EA0" w:rsidP="00103EA0">
      <w:pPr>
        <w:tabs>
          <w:tab w:val="left" w:pos="2520"/>
          <w:tab w:val="left" w:pos="6390"/>
        </w:tabs>
        <w:spacing w:before="0"/>
        <w:jc w:val="left"/>
        <w:rPr>
          <w:rFonts w:asciiTheme="minorHAnsi" w:eastAsia="Tahoma" w:hAnsiTheme="minorHAnsi" w:cstheme="minorHAnsi"/>
          <w:szCs w:val="20"/>
          <w:lang w:val="en-US" w:eastAsia="en-US"/>
        </w:rPr>
      </w:pPr>
      <w:r w:rsidRPr="004F454C">
        <w:rPr>
          <w:rFonts w:asciiTheme="minorHAnsi" w:eastAsia="Tahoma" w:hAnsiTheme="minorHAnsi" w:cstheme="minorHAnsi"/>
          <w:b/>
          <w:szCs w:val="20"/>
          <w:lang w:val="en-US" w:eastAsia="en-US"/>
        </w:rPr>
        <w:t xml:space="preserve">Paris, October </w:t>
      </w:r>
      <w:r w:rsidR="00C6142D">
        <w:rPr>
          <w:rFonts w:asciiTheme="minorHAnsi" w:eastAsia="Tahoma" w:hAnsiTheme="minorHAnsi" w:cstheme="minorHAnsi"/>
          <w:b/>
          <w:szCs w:val="20"/>
          <w:lang w:val="en-US" w:eastAsia="en-US"/>
        </w:rPr>
        <w:t>28</w:t>
      </w:r>
      <w:r w:rsidRPr="004F454C">
        <w:rPr>
          <w:rFonts w:asciiTheme="minorHAnsi" w:eastAsia="Tahoma" w:hAnsiTheme="minorHAnsi" w:cstheme="minorHAnsi"/>
          <w:b/>
          <w:szCs w:val="20"/>
          <w:lang w:val="en-US" w:eastAsia="en-US"/>
        </w:rPr>
        <w:t>, 2013 -</w:t>
      </w:r>
      <w:r w:rsidRPr="004F454C">
        <w:rPr>
          <w:rFonts w:asciiTheme="minorHAnsi" w:eastAsia="Tahoma" w:hAnsiTheme="minorHAnsi" w:cstheme="minorHAnsi"/>
          <w:szCs w:val="20"/>
          <w:lang w:val="en-US" w:eastAsia="en-US"/>
        </w:rPr>
        <w:t xml:space="preserve"> Alcatel-Lucent and Orange cordially invite you to attend the workshop on Managing Autonomic Network Functions, organized on behalf of the EU-funded FP7 UNIVERSELF project.</w:t>
      </w:r>
    </w:p>
    <w:p w:rsidR="00103EA0" w:rsidRPr="004F454C" w:rsidRDefault="00103EA0" w:rsidP="00103EA0">
      <w:pPr>
        <w:tabs>
          <w:tab w:val="left" w:pos="2520"/>
          <w:tab w:val="left" w:pos="6390"/>
        </w:tabs>
        <w:spacing w:before="0"/>
        <w:jc w:val="left"/>
        <w:rPr>
          <w:rFonts w:asciiTheme="minorHAnsi" w:eastAsia="Tahoma" w:hAnsiTheme="minorHAnsi" w:cstheme="minorHAnsi"/>
          <w:szCs w:val="20"/>
          <w:lang w:val="en-US" w:eastAsia="en-US"/>
        </w:rPr>
      </w:pPr>
    </w:p>
    <w:p w:rsidR="00103EA0" w:rsidRPr="004F454C" w:rsidRDefault="00103EA0" w:rsidP="00103EA0">
      <w:pPr>
        <w:tabs>
          <w:tab w:val="left" w:pos="2520"/>
          <w:tab w:val="left" w:pos="6390"/>
        </w:tabs>
        <w:spacing w:before="0"/>
        <w:jc w:val="left"/>
        <w:rPr>
          <w:rFonts w:asciiTheme="minorHAnsi" w:eastAsia="Tahoma" w:hAnsiTheme="minorHAnsi" w:cstheme="minorHAnsi"/>
          <w:szCs w:val="20"/>
          <w:lang w:val="en-US" w:eastAsia="en-US"/>
        </w:rPr>
      </w:pPr>
    </w:p>
    <w:p w:rsidR="00103EA0" w:rsidRPr="004F454C" w:rsidRDefault="00103EA0" w:rsidP="00103EA0">
      <w:pPr>
        <w:tabs>
          <w:tab w:val="left" w:pos="2520"/>
          <w:tab w:val="left" w:pos="6390"/>
        </w:tabs>
        <w:spacing w:before="0"/>
        <w:jc w:val="left"/>
        <w:rPr>
          <w:rFonts w:asciiTheme="minorHAnsi" w:eastAsia="Tahoma" w:hAnsiTheme="minorHAnsi" w:cstheme="minorHAnsi"/>
          <w:b/>
          <w:szCs w:val="20"/>
          <w:lang w:val="en-US" w:eastAsia="en-US"/>
        </w:rPr>
      </w:pPr>
      <w:r w:rsidRPr="004F454C">
        <w:rPr>
          <w:rFonts w:asciiTheme="minorHAnsi" w:eastAsia="Tahoma" w:hAnsiTheme="minorHAnsi" w:cstheme="minorHAnsi"/>
          <w:b/>
          <w:szCs w:val="20"/>
          <w:lang w:val="en-US" w:eastAsia="en-US"/>
        </w:rPr>
        <w:t xml:space="preserve">Why attend. </w:t>
      </w:r>
    </w:p>
    <w:p w:rsidR="00E74227" w:rsidRDefault="00E74227" w:rsidP="00C6142D">
      <w:pPr>
        <w:tabs>
          <w:tab w:val="left" w:pos="2520"/>
          <w:tab w:val="left" w:pos="6390"/>
        </w:tabs>
        <w:spacing w:before="0"/>
        <w:rPr>
          <w:rFonts w:asciiTheme="minorHAnsi" w:eastAsia="Tahoma" w:hAnsiTheme="minorHAnsi" w:cstheme="minorHAnsi"/>
          <w:szCs w:val="20"/>
          <w:lang w:val="en-US" w:eastAsia="en-US"/>
        </w:rPr>
      </w:pPr>
      <w:r>
        <w:rPr>
          <w:rFonts w:asciiTheme="minorHAnsi" w:eastAsia="Tahoma" w:hAnsiTheme="minorHAnsi" w:cstheme="minorHAnsi"/>
          <w:szCs w:val="20"/>
          <w:lang w:val="en-US" w:eastAsia="en-US"/>
        </w:rPr>
        <w:t xml:space="preserve">The workshop will highlight the project key advances in the field of autonomic networking </w:t>
      </w:r>
      <w:r w:rsidR="00DE662C">
        <w:rPr>
          <w:rFonts w:asciiTheme="minorHAnsi" w:eastAsia="Tahoma" w:hAnsiTheme="minorHAnsi" w:cstheme="minorHAnsi"/>
          <w:szCs w:val="20"/>
          <w:lang w:val="en-US" w:eastAsia="en-US"/>
        </w:rPr>
        <w:t xml:space="preserve">management. It will discuss </w:t>
      </w:r>
      <w:r>
        <w:rPr>
          <w:rFonts w:asciiTheme="minorHAnsi" w:eastAsia="Tahoma" w:hAnsiTheme="minorHAnsi" w:cstheme="minorHAnsi"/>
          <w:szCs w:val="20"/>
          <w:lang w:val="en-US" w:eastAsia="en-US"/>
        </w:rPr>
        <w:t>the question of their industrial adoption</w:t>
      </w:r>
      <w:r w:rsidR="00DE662C">
        <w:rPr>
          <w:rFonts w:asciiTheme="minorHAnsi" w:eastAsia="Tahoma" w:hAnsiTheme="minorHAnsi" w:cstheme="minorHAnsi"/>
          <w:szCs w:val="20"/>
          <w:lang w:val="en-US" w:eastAsia="en-US"/>
        </w:rPr>
        <w:t xml:space="preserve"> within the context of existing and future technologies</w:t>
      </w:r>
      <w:r>
        <w:rPr>
          <w:rFonts w:asciiTheme="minorHAnsi" w:eastAsia="Tahoma" w:hAnsiTheme="minorHAnsi" w:cstheme="minorHAnsi"/>
          <w:szCs w:val="20"/>
          <w:lang w:val="en-US" w:eastAsia="en-US"/>
        </w:rPr>
        <w:t>.</w:t>
      </w:r>
    </w:p>
    <w:p w:rsidR="00103EA0" w:rsidRPr="004F454C" w:rsidRDefault="00DE662C" w:rsidP="00C6142D">
      <w:pPr>
        <w:tabs>
          <w:tab w:val="left" w:pos="2520"/>
          <w:tab w:val="left" w:pos="6390"/>
        </w:tabs>
        <w:spacing w:before="0"/>
        <w:rPr>
          <w:rFonts w:asciiTheme="minorHAnsi" w:eastAsia="Tahoma" w:hAnsiTheme="minorHAnsi" w:cstheme="minorHAnsi"/>
          <w:szCs w:val="20"/>
          <w:lang w:val="en-US" w:eastAsia="en-US"/>
        </w:rPr>
      </w:pPr>
      <w:r>
        <w:rPr>
          <w:rFonts w:asciiTheme="minorHAnsi" w:eastAsia="Tahoma" w:hAnsiTheme="minorHAnsi" w:cstheme="minorHAnsi"/>
          <w:szCs w:val="20"/>
          <w:lang w:val="en-US" w:eastAsia="en-US"/>
        </w:rPr>
        <w:t>The workshop a</w:t>
      </w:r>
      <w:r w:rsidR="00103EA0" w:rsidRPr="004F454C">
        <w:rPr>
          <w:rFonts w:asciiTheme="minorHAnsi" w:eastAsia="Tahoma" w:hAnsiTheme="minorHAnsi" w:cstheme="minorHAnsi"/>
          <w:szCs w:val="20"/>
          <w:lang w:val="en-US" w:eastAsia="en-US"/>
        </w:rPr>
        <w:t xml:space="preserve">genda </w:t>
      </w:r>
      <w:r>
        <w:rPr>
          <w:rFonts w:asciiTheme="minorHAnsi" w:eastAsia="Tahoma" w:hAnsiTheme="minorHAnsi" w:cstheme="minorHAnsi"/>
          <w:szCs w:val="20"/>
          <w:lang w:val="en-US" w:eastAsia="en-US"/>
        </w:rPr>
        <w:t>will comprise a mix of presentation</w:t>
      </w:r>
      <w:r w:rsidR="00C6142D">
        <w:rPr>
          <w:rFonts w:asciiTheme="minorHAnsi" w:eastAsia="Tahoma" w:hAnsiTheme="minorHAnsi" w:cstheme="minorHAnsi"/>
          <w:szCs w:val="20"/>
          <w:lang w:val="en-US" w:eastAsia="en-US"/>
        </w:rPr>
        <w:t>s</w:t>
      </w:r>
      <w:r w:rsidR="00103EA0" w:rsidRPr="004F454C">
        <w:rPr>
          <w:rFonts w:asciiTheme="minorHAnsi" w:eastAsia="Tahoma" w:hAnsiTheme="minorHAnsi" w:cstheme="minorHAnsi"/>
          <w:szCs w:val="20"/>
          <w:lang w:val="en-US" w:eastAsia="en-US"/>
        </w:rPr>
        <w:t>, live demonstrations and panels</w:t>
      </w:r>
      <w:r w:rsidR="00C6142D">
        <w:rPr>
          <w:rFonts w:asciiTheme="minorHAnsi" w:eastAsia="Tahoma" w:hAnsiTheme="minorHAnsi" w:cstheme="minorHAnsi"/>
          <w:szCs w:val="20"/>
          <w:lang w:val="en-US" w:eastAsia="en-US"/>
        </w:rPr>
        <w:t xml:space="preserve"> covering aspects such fundamentals on managing autonomic network functions, coordination of SON functions in 3GPP LTE networks, the evolution of networks and their management, and the s</w:t>
      </w:r>
      <w:r w:rsidR="00C6142D" w:rsidRPr="00C6142D">
        <w:rPr>
          <w:rFonts w:asciiTheme="minorHAnsi" w:eastAsia="Tahoma" w:hAnsiTheme="minorHAnsi" w:cstheme="minorHAnsi"/>
          <w:szCs w:val="20"/>
          <w:lang w:val="en-US" w:eastAsia="en-US"/>
        </w:rPr>
        <w:t>trategies for adoption of autonomic networking</w:t>
      </w:r>
      <w:r w:rsidR="00103EA0" w:rsidRPr="004F454C">
        <w:rPr>
          <w:rFonts w:asciiTheme="minorHAnsi" w:eastAsia="Tahoma" w:hAnsiTheme="minorHAnsi" w:cstheme="minorHAnsi"/>
          <w:szCs w:val="20"/>
          <w:lang w:val="en-US" w:eastAsia="en-US"/>
        </w:rPr>
        <w:t>.</w:t>
      </w:r>
    </w:p>
    <w:p w:rsidR="00103EA0" w:rsidRDefault="00103EA0" w:rsidP="00103EA0">
      <w:pPr>
        <w:tabs>
          <w:tab w:val="left" w:pos="2520"/>
          <w:tab w:val="left" w:pos="6390"/>
        </w:tabs>
        <w:spacing w:before="0"/>
        <w:jc w:val="left"/>
        <w:rPr>
          <w:rFonts w:asciiTheme="minorHAnsi" w:eastAsia="Tahoma" w:hAnsiTheme="minorHAnsi" w:cstheme="minorHAnsi"/>
          <w:szCs w:val="20"/>
          <w:lang w:val="en-US" w:eastAsia="en-US"/>
        </w:rPr>
      </w:pPr>
    </w:p>
    <w:p w:rsidR="00C6142D" w:rsidRPr="004F454C" w:rsidRDefault="00C6142D" w:rsidP="00103EA0">
      <w:pPr>
        <w:tabs>
          <w:tab w:val="left" w:pos="2520"/>
          <w:tab w:val="left" w:pos="6390"/>
        </w:tabs>
        <w:spacing w:before="0"/>
        <w:jc w:val="left"/>
        <w:rPr>
          <w:rFonts w:asciiTheme="minorHAnsi" w:eastAsia="Tahoma" w:hAnsiTheme="minorHAnsi" w:cstheme="minorHAnsi"/>
          <w:szCs w:val="20"/>
          <w:lang w:val="en-US" w:eastAsia="en-US"/>
        </w:rPr>
      </w:pPr>
    </w:p>
    <w:p w:rsidR="00103EA0" w:rsidRPr="004F454C" w:rsidRDefault="00103EA0" w:rsidP="00103EA0">
      <w:pPr>
        <w:tabs>
          <w:tab w:val="left" w:pos="2520"/>
          <w:tab w:val="left" w:pos="6390"/>
        </w:tabs>
        <w:spacing w:before="0"/>
        <w:jc w:val="left"/>
        <w:rPr>
          <w:rFonts w:asciiTheme="minorHAnsi" w:eastAsia="Tahoma" w:hAnsiTheme="minorHAnsi" w:cstheme="minorHAnsi"/>
          <w:b/>
          <w:szCs w:val="20"/>
          <w:lang w:val="en-US" w:eastAsia="en-US"/>
        </w:rPr>
      </w:pPr>
      <w:r w:rsidRPr="004F454C">
        <w:rPr>
          <w:rFonts w:asciiTheme="minorHAnsi" w:eastAsia="Tahoma" w:hAnsiTheme="minorHAnsi" w:cstheme="minorHAnsi"/>
          <w:b/>
          <w:szCs w:val="20"/>
          <w:lang w:val="en-US" w:eastAsia="en-US"/>
        </w:rPr>
        <w:t>About UNIVERSELF.</w:t>
      </w:r>
    </w:p>
    <w:p w:rsidR="00183877" w:rsidRDefault="00183877" w:rsidP="00C6142D">
      <w:pPr>
        <w:tabs>
          <w:tab w:val="left" w:pos="2520"/>
          <w:tab w:val="left" w:pos="6390"/>
        </w:tabs>
        <w:spacing w:before="0"/>
        <w:rPr>
          <w:rFonts w:asciiTheme="minorHAnsi" w:eastAsia="Tahoma" w:hAnsiTheme="minorHAnsi" w:cstheme="minorHAnsi"/>
          <w:szCs w:val="20"/>
          <w:lang w:val="en-US" w:eastAsia="en-US"/>
        </w:rPr>
      </w:pPr>
      <w:r>
        <w:rPr>
          <w:rFonts w:asciiTheme="minorHAnsi" w:eastAsia="Tahoma" w:hAnsiTheme="minorHAnsi" w:cstheme="minorHAnsi"/>
          <w:szCs w:val="20"/>
          <w:lang w:val="en-US" w:eastAsia="en-US"/>
        </w:rPr>
        <w:t xml:space="preserve">UNIVERSELF is a major </w:t>
      </w:r>
      <w:r w:rsidR="00AF6F2F" w:rsidRPr="00AF6F2F">
        <w:rPr>
          <w:rFonts w:asciiTheme="minorHAnsi" w:eastAsia="Tahoma" w:hAnsiTheme="minorHAnsi" w:cstheme="minorHAnsi"/>
          <w:szCs w:val="20"/>
          <w:lang w:val="en-US" w:eastAsia="en-US"/>
        </w:rPr>
        <w:t xml:space="preserve">research </w:t>
      </w:r>
      <w:r>
        <w:rPr>
          <w:rFonts w:asciiTheme="minorHAnsi" w:eastAsia="Tahoma" w:hAnsiTheme="minorHAnsi" w:cstheme="minorHAnsi"/>
          <w:szCs w:val="20"/>
          <w:lang w:val="en-US" w:eastAsia="en-US"/>
        </w:rPr>
        <w:t xml:space="preserve">program </w:t>
      </w:r>
      <w:r w:rsidR="003B5B7B">
        <w:rPr>
          <w:rFonts w:asciiTheme="minorHAnsi" w:eastAsia="Tahoma" w:hAnsiTheme="minorHAnsi" w:cstheme="minorHAnsi"/>
          <w:szCs w:val="20"/>
          <w:lang w:val="en-US" w:eastAsia="en-US"/>
        </w:rPr>
        <w:t xml:space="preserve">on autonomic networking </w:t>
      </w:r>
      <w:r>
        <w:rPr>
          <w:rFonts w:asciiTheme="minorHAnsi" w:eastAsia="Tahoma" w:hAnsiTheme="minorHAnsi" w:cstheme="minorHAnsi"/>
          <w:szCs w:val="20"/>
          <w:lang w:val="en-US" w:eastAsia="en-US"/>
        </w:rPr>
        <w:t xml:space="preserve">launched in Q3 2010 and supported by a consortium of leading European operators, vendors, research centers and universities. </w:t>
      </w:r>
    </w:p>
    <w:p w:rsidR="00183877" w:rsidRPr="00183877" w:rsidRDefault="00183877" w:rsidP="00C6142D">
      <w:pPr>
        <w:tabs>
          <w:tab w:val="left" w:pos="2520"/>
          <w:tab w:val="left" w:pos="6390"/>
        </w:tabs>
        <w:spacing w:before="0"/>
        <w:rPr>
          <w:rFonts w:asciiTheme="minorHAnsi" w:eastAsia="Tahoma" w:hAnsiTheme="minorHAnsi" w:cstheme="minorHAnsi"/>
          <w:szCs w:val="20"/>
          <w:lang w:val="en-US" w:eastAsia="en-US"/>
        </w:rPr>
      </w:pPr>
      <w:r w:rsidRPr="00183877">
        <w:rPr>
          <w:rFonts w:asciiTheme="minorHAnsi" w:eastAsia="Tahoma" w:hAnsiTheme="minorHAnsi" w:cstheme="minorHAnsi"/>
          <w:szCs w:val="20"/>
          <w:lang w:val="en-US" w:eastAsia="en-US"/>
        </w:rPr>
        <w:t xml:space="preserve">The research program </w:t>
      </w:r>
      <w:r>
        <w:rPr>
          <w:rFonts w:asciiTheme="minorHAnsi" w:eastAsia="Tahoma" w:hAnsiTheme="minorHAnsi" w:cstheme="minorHAnsi"/>
          <w:szCs w:val="20"/>
          <w:lang w:val="en-US" w:eastAsia="en-US"/>
        </w:rPr>
        <w:t xml:space="preserve">is driven by </w:t>
      </w:r>
      <w:r w:rsidRPr="00183877">
        <w:rPr>
          <w:rFonts w:asciiTheme="minorHAnsi" w:eastAsia="Tahoma" w:hAnsiTheme="minorHAnsi" w:cstheme="minorHAnsi"/>
          <w:szCs w:val="20"/>
          <w:lang w:val="en-US" w:eastAsia="en-US"/>
        </w:rPr>
        <w:t xml:space="preserve">four </w:t>
      </w:r>
      <w:r>
        <w:rPr>
          <w:rFonts w:asciiTheme="minorHAnsi" w:eastAsia="Tahoma" w:hAnsiTheme="minorHAnsi" w:cstheme="minorHAnsi"/>
          <w:szCs w:val="20"/>
          <w:lang w:val="en-US" w:eastAsia="en-US"/>
        </w:rPr>
        <w:t xml:space="preserve">pragmatic </w:t>
      </w:r>
      <w:r w:rsidR="003B5B7B" w:rsidRPr="00183877">
        <w:rPr>
          <w:rFonts w:asciiTheme="minorHAnsi" w:eastAsia="Tahoma" w:hAnsiTheme="minorHAnsi" w:cstheme="minorHAnsi"/>
          <w:szCs w:val="20"/>
          <w:lang w:val="en-US" w:eastAsia="en-US"/>
        </w:rPr>
        <w:t>objectives</w:t>
      </w:r>
      <w:r w:rsidR="003B5B7B">
        <w:rPr>
          <w:rFonts w:asciiTheme="minorHAnsi" w:eastAsia="Tahoma" w:hAnsiTheme="minorHAnsi" w:cstheme="minorHAnsi"/>
          <w:szCs w:val="20"/>
          <w:lang w:val="en-US" w:eastAsia="en-US"/>
        </w:rPr>
        <w:t xml:space="preserve"> to</w:t>
      </w:r>
      <w:r>
        <w:rPr>
          <w:rFonts w:asciiTheme="minorHAnsi" w:eastAsia="Tahoma" w:hAnsiTheme="minorHAnsi" w:cstheme="minorHAnsi"/>
          <w:szCs w:val="20"/>
          <w:lang w:val="en-US" w:eastAsia="en-US"/>
        </w:rPr>
        <w:t xml:space="preserve"> advance </w:t>
      </w:r>
      <w:r w:rsidR="003B5B7B">
        <w:rPr>
          <w:rFonts w:asciiTheme="minorHAnsi" w:eastAsia="Tahoma" w:hAnsiTheme="minorHAnsi" w:cstheme="minorHAnsi"/>
          <w:szCs w:val="20"/>
          <w:lang w:val="en-US" w:eastAsia="en-US"/>
        </w:rPr>
        <w:t xml:space="preserve">network </w:t>
      </w:r>
      <w:r w:rsidRPr="00AF6F2F">
        <w:rPr>
          <w:rFonts w:asciiTheme="minorHAnsi" w:eastAsia="Tahoma" w:hAnsiTheme="minorHAnsi" w:cstheme="minorHAnsi"/>
          <w:szCs w:val="20"/>
          <w:lang w:val="en-US" w:eastAsia="en-US"/>
        </w:rPr>
        <w:t>management</w:t>
      </w:r>
      <w:r w:rsidR="003B5B7B">
        <w:rPr>
          <w:rFonts w:asciiTheme="minorHAnsi" w:eastAsia="Tahoma" w:hAnsiTheme="minorHAnsi" w:cstheme="minorHAnsi"/>
          <w:szCs w:val="20"/>
          <w:lang w:val="en-US" w:eastAsia="en-US"/>
        </w:rPr>
        <w:t>:</w:t>
      </w:r>
    </w:p>
    <w:p w:rsidR="00E74227" w:rsidRDefault="00E74227" w:rsidP="00C6142D">
      <w:pPr>
        <w:tabs>
          <w:tab w:val="left" w:pos="2520"/>
          <w:tab w:val="left" w:pos="6390"/>
        </w:tabs>
        <w:spacing w:before="0"/>
        <w:rPr>
          <w:rFonts w:asciiTheme="minorHAnsi" w:eastAsia="Tahoma" w:hAnsiTheme="minorHAnsi" w:cstheme="minorHAnsi"/>
          <w:szCs w:val="20"/>
          <w:lang w:val="en-US" w:eastAsia="en-US"/>
        </w:rPr>
      </w:pPr>
    </w:p>
    <w:p w:rsidR="003B5B7B" w:rsidRDefault="003B5B7B" w:rsidP="00C6142D">
      <w:pPr>
        <w:tabs>
          <w:tab w:val="left" w:pos="2520"/>
          <w:tab w:val="left" w:pos="6390"/>
        </w:tabs>
        <w:spacing w:before="0"/>
        <w:rPr>
          <w:rFonts w:asciiTheme="minorHAnsi" w:eastAsia="Tahoma" w:hAnsiTheme="minorHAnsi" w:cstheme="minorHAnsi"/>
          <w:szCs w:val="20"/>
          <w:lang w:val="en-US" w:eastAsia="en-US"/>
        </w:rPr>
      </w:pPr>
      <w:r>
        <w:rPr>
          <w:rFonts w:asciiTheme="minorHAnsi" w:eastAsia="Tahoma" w:hAnsiTheme="minorHAnsi" w:cstheme="minorHAnsi"/>
          <w:szCs w:val="20"/>
          <w:lang w:val="en-US" w:eastAsia="en-US"/>
        </w:rPr>
        <w:t>1</w:t>
      </w:r>
      <w:r w:rsidRPr="00183877">
        <w:rPr>
          <w:rFonts w:asciiTheme="minorHAnsi" w:eastAsia="Tahoma" w:hAnsiTheme="minorHAnsi" w:cstheme="minorHAnsi"/>
          <w:szCs w:val="20"/>
          <w:lang w:val="en-US" w:eastAsia="en-US"/>
        </w:rPr>
        <w:t xml:space="preserve">/ </w:t>
      </w:r>
      <w:r>
        <w:rPr>
          <w:rFonts w:asciiTheme="minorHAnsi" w:eastAsia="Tahoma" w:hAnsiTheme="minorHAnsi" w:cstheme="minorHAnsi"/>
          <w:szCs w:val="20"/>
          <w:lang w:val="en-US" w:eastAsia="en-US"/>
        </w:rPr>
        <w:t xml:space="preserve">by developing an ecosystem of autonomic network </w:t>
      </w:r>
      <w:r w:rsidRPr="00183877">
        <w:rPr>
          <w:rFonts w:asciiTheme="minorHAnsi" w:eastAsia="Tahoma" w:hAnsiTheme="minorHAnsi" w:cstheme="minorHAnsi"/>
          <w:szCs w:val="20"/>
          <w:lang w:val="en-US" w:eastAsia="en-US"/>
        </w:rPr>
        <w:t xml:space="preserve">functions </w:t>
      </w:r>
      <w:r>
        <w:rPr>
          <w:rFonts w:asciiTheme="minorHAnsi" w:eastAsia="Tahoma" w:hAnsiTheme="minorHAnsi" w:cstheme="minorHAnsi"/>
          <w:szCs w:val="20"/>
          <w:lang w:val="en-US" w:eastAsia="en-US"/>
        </w:rPr>
        <w:t xml:space="preserve">covering </w:t>
      </w:r>
      <w:r w:rsidR="00AB23EF">
        <w:rPr>
          <w:rFonts w:asciiTheme="minorHAnsi" w:eastAsia="Tahoma" w:hAnsiTheme="minorHAnsi" w:cstheme="minorHAnsi"/>
          <w:szCs w:val="20"/>
          <w:lang w:val="en-US" w:eastAsia="en-US"/>
        </w:rPr>
        <w:t>wireline/</w:t>
      </w:r>
      <w:r>
        <w:rPr>
          <w:rFonts w:asciiTheme="minorHAnsi" w:eastAsia="Tahoma" w:hAnsiTheme="minorHAnsi" w:cstheme="minorHAnsi"/>
          <w:szCs w:val="20"/>
          <w:lang w:val="en-US" w:eastAsia="en-US"/>
        </w:rPr>
        <w:t>wireless</w:t>
      </w:r>
      <w:r w:rsidR="00AB23EF">
        <w:rPr>
          <w:rFonts w:asciiTheme="minorHAnsi" w:eastAsia="Tahoma" w:hAnsiTheme="minorHAnsi" w:cstheme="minorHAnsi"/>
          <w:szCs w:val="20"/>
          <w:lang w:val="en-US" w:eastAsia="en-US"/>
        </w:rPr>
        <w:t xml:space="preserve"> networks</w:t>
      </w:r>
      <w:r>
        <w:rPr>
          <w:rFonts w:asciiTheme="minorHAnsi" w:eastAsia="Tahoma" w:hAnsiTheme="minorHAnsi" w:cstheme="minorHAnsi"/>
          <w:szCs w:val="20"/>
          <w:lang w:val="en-US" w:eastAsia="en-US"/>
        </w:rPr>
        <w:t>, and emerging technologies such as SDN</w:t>
      </w:r>
      <w:r w:rsidR="00AB23EF">
        <w:rPr>
          <w:rFonts w:asciiTheme="minorHAnsi" w:eastAsia="Tahoma" w:hAnsiTheme="minorHAnsi" w:cstheme="minorHAnsi"/>
          <w:szCs w:val="20"/>
          <w:lang w:val="en-US" w:eastAsia="en-US"/>
        </w:rPr>
        <w:t>/NFV</w:t>
      </w:r>
      <w:r>
        <w:rPr>
          <w:rFonts w:asciiTheme="minorHAnsi" w:eastAsia="Tahoma" w:hAnsiTheme="minorHAnsi" w:cstheme="minorHAnsi"/>
          <w:szCs w:val="20"/>
          <w:lang w:val="en-US" w:eastAsia="en-US"/>
        </w:rPr>
        <w:t>.</w:t>
      </w:r>
    </w:p>
    <w:p w:rsidR="003B5B7B" w:rsidRPr="00183877" w:rsidRDefault="00F27D37" w:rsidP="00C6142D">
      <w:pPr>
        <w:tabs>
          <w:tab w:val="left" w:pos="2520"/>
          <w:tab w:val="left" w:pos="6390"/>
        </w:tabs>
        <w:spacing w:before="0"/>
        <w:rPr>
          <w:rFonts w:asciiTheme="minorHAnsi" w:eastAsia="Tahoma" w:hAnsiTheme="minorHAnsi" w:cstheme="minorHAnsi"/>
          <w:szCs w:val="20"/>
          <w:lang w:val="en-US" w:eastAsia="en-US"/>
        </w:rPr>
      </w:pPr>
      <w:r>
        <w:rPr>
          <w:rFonts w:asciiTheme="minorHAnsi" w:eastAsia="Tahoma" w:hAnsiTheme="minorHAnsi" w:cstheme="minorHAnsi"/>
          <w:szCs w:val="20"/>
          <w:lang w:val="en-US" w:eastAsia="en-US"/>
        </w:rPr>
        <w:t>2</w:t>
      </w:r>
      <w:r w:rsidR="003B5B7B" w:rsidRPr="00183877">
        <w:rPr>
          <w:rFonts w:asciiTheme="minorHAnsi" w:eastAsia="Tahoma" w:hAnsiTheme="minorHAnsi" w:cstheme="minorHAnsi"/>
          <w:szCs w:val="20"/>
          <w:lang w:val="en-US" w:eastAsia="en-US"/>
        </w:rPr>
        <w:t xml:space="preserve">/ </w:t>
      </w:r>
      <w:r w:rsidR="000465D7">
        <w:rPr>
          <w:rFonts w:asciiTheme="minorHAnsi" w:eastAsia="Tahoma" w:hAnsiTheme="minorHAnsi" w:cstheme="minorHAnsi"/>
          <w:szCs w:val="20"/>
          <w:lang w:val="en-US" w:eastAsia="en-US"/>
        </w:rPr>
        <w:t>by d</w:t>
      </w:r>
      <w:r w:rsidR="003B5B7B" w:rsidRPr="00183877">
        <w:rPr>
          <w:rFonts w:asciiTheme="minorHAnsi" w:eastAsia="Tahoma" w:hAnsiTheme="minorHAnsi" w:cstheme="minorHAnsi"/>
          <w:szCs w:val="20"/>
          <w:lang w:val="en-US" w:eastAsia="en-US"/>
        </w:rPr>
        <w:t>esign</w:t>
      </w:r>
      <w:r w:rsidR="000465D7">
        <w:rPr>
          <w:rFonts w:asciiTheme="minorHAnsi" w:eastAsia="Tahoma" w:hAnsiTheme="minorHAnsi" w:cstheme="minorHAnsi"/>
          <w:szCs w:val="20"/>
          <w:lang w:val="en-US" w:eastAsia="en-US"/>
        </w:rPr>
        <w:t>ing</w:t>
      </w:r>
      <w:r w:rsidR="003B5B7B" w:rsidRPr="00183877">
        <w:rPr>
          <w:rFonts w:asciiTheme="minorHAnsi" w:eastAsia="Tahoma" w:hAnsiTheme="minorHAnsi" w:cstheme="minorHAnsi"/>
          <w:szCs w:val="20"/>
          <w:lang w:val="en-US" w:eastAsia="en-US"/>
        </w:rPr>
        <w:t xml:space="preserve"> a Unified Management Framework </w:t>
      </w:r>
      <w:r>
        <w:rPr>
          <w:rFonts w:asciiTheme="minorHAnsi" w:eastAsia="Tahoma" w:hAnsiTheme="minorHAnsi" w:cstheme="minorHAnsi"/>
          <w:szCs w:val="20"/>
          <w:lang w:val="en-US" w:eastAsia="en-US"/>
        </w:rPr>
        <w:t>to support this ecosystem and their intrinsic self-managing capabilities</w:t>
      </w:r>
      <w:r w:rsidR="003B5B7B" w:rsidRPr="00183877">
        <w:rPr>
          <w:rFonts w:asciiTheme="minorHAnsi" w:eastAsia="Tahoma" w:hAnsiTheme="minorHAnsi" w:cstheme="minorHAnsi"/>
          <w:szCs w:val="20"/>
          <w:lang w:val="en-US" w:eastAsia="en-US"/>
        </w:rPr>
        <w:t>.</w:t>
      </w:r>
    </w:p>
    <w:p w:rsidR="003B5B7B" w:rsidRPr="00183877" w:rsidRDefault="003B5B7B" w:rsidP="00C6142D">
      <w:pPr>
        <w:tabs>
          <w:tab w:val="left" w:pos="2520"/>
          <w:tab w:val="left" w:pos="6390"/>
        </w:tabs>
        <w:spacing w:before="0"/>
        <w:rPr>
          <w:rFonts w:asciiTheme="minorHAnsi" w:eastAsia="Tahoma" w:hAnsiTheme="minorHAnsi" w:cstheme="minorHAnsi"/>
          <w:szCs w:val="20"/>
          <w:lang w:val="en-US" w:eastAsia="en-US"/>
        </w:rPr>
      </w:pPr>
      <w:r w:rsidRPr="00183877">
        <w:rPr>
          <w:rFonts w:asciiTheme="minorHAnsi" w:eastAsia="Tahoma" w:hAnsiTheme="minorHAnsi" w:cstheme="minorHAnsi"/>
          <w:szCs w:val="20"/>
          <w:lang w:val="en-US" w:eastAsia="en-US"/>
        </w:rPr>
        <w:t xml:space="preserve">3/ </w:t>
      </w:r>
      <w:r w:rsidR="00F27D37">
        <w:rPr>
          <w:rFonts w:asciiTheme="minorHAnsi" w:eastAsia="Tahoma" w:hAnsiTheme="minorHAnsi" w:cstheme="minorHAnsi"/>
          <w:szCs w:val="20"/>
          <w:lang w:val="en-US" w:eastAsia="en-US"/>
        </w:rPr>
        <w:t>by demonstrating the applicability through a running implementation of the framework and a set of autonomic functions</w:t>
      </w:r>
      <w:r w:rsidRPr="00183877">
        <w:rPr>
          <w:rFonts w:asciiTheme="minorHAnsi" w:eastAsia="Tahoma" w:hAnsiTheme="minorHAnsi" w:cstheme="minorHAnsi"/>
          <w:szCs w:val="20"/>
          <w:lang w:val="en-US" w:eastAsia="en-US"/>
        </w:rPr>
        <w:t>.</w:t>
      </w:r>
    </w:p>
    <w:p w:rsidR="00183877" w:rsidRDefault="003B5B7B" w:rsidP="00C6142D">
      <w:pPr>
        <w:tabs>
          <w:tab w:val="left" w:pos="2520"/>
          <w:tab w:val="left" w:pos="6390"/>
        </w:tabs>
        <w:spacing w:before="0"/>
        <w:rPr>
          <w:rFonts w:asciiTheme="minorHAnsi" w:eastAsia="Tahoma" w:hAnsiTheme="minorHAnsi" w:cstheme="minorHAnsi"/>
          <w:szCs w:val="20"/>
          <w:lang w:val="en-US" w:eastAsia="en-US"/>
        </w:rPr>
      </w:pPr>
      <w:r w:rsidRPr="00183877">
        <w:rPr>
          <w:rFonts w:asciiTheme="minorHAnsi" w:eastAsia="Tahoma" w:hAnsiTheme="minorHAnsi" w:cstheme="minorHAnsi"/>
          <w:szCs w:val="20"/>
          <w:lang w:val="en-US" w:eastAsia="en-US"/>
        </w:rPr>
        <w:t>4/</w:t>
      </w:r>
      <w:r w:rsidR="00F27D37">
        <w:rPr>
          <w:rFonts w:asciiTheme="minorHAnsi" w:eastAsia="Tahoma" w:hAnsiTheme="minorHAnsi" w:cstheme="minorHAnsi"/>
          <w:szCs w:val="20"/>
          <w:lang w:val="en-US" w:eastAsia="en-US"/>
        </w:rPr>
        <w:t xml:space="preserve"> by </w:t>
      </w:r>
      <w:r w:rsidR="00E74227">
        <w:rPr>
          <w:rFonts w:asciiTheme="minorHAnsi" w:eastAsia="Tahoma" w:hAnsiTheme="minorHAnsi" w:cstheme="minorHAnsi"/>
          <w:szCs w:val="20"/>
          <w:lang w:val="en-US" w:eastAsia="en-US"/>
        </w:rPr>
        <w:t xml:space="preserve">providing design guidelines and development tools to </w:t>
      </w:r>
      <w:r w:rsidR="00F27D37">
        <w:rPr>
          <w:rFonts w:asciiTheme="minorHAnsi" w:eastAsia="Tahoma" w:hAnsiTheme="minorHAnsi" w:cstheme="minorHAnsi"/>
          <w:szCs w:val="20"/>
          <w:lang w:val="en-US" w:eastAsia="en-US"/>
        </w:rPr>
        <w:t>foster</w:t>
      </w:r>
      <w:r w:rsidR="00E74227">
        <w:rPr>
          <w:rFonts w:asciiTheme="minorHAnsi" w:eastAsia="Tahoma" w:hAnsiTheme="minorHAnsi" w:cstheme="minorHAnsi"/>
          <w:szCs w:val="20"/>
          <w:lang w:val="en-US" w:eastAsia="en-US"/>
        </w:rPr>
        <w:t xml:space="preserve"> the adoption and standardization </w:t>
      </w:r>
      <w:r w:rsidRPr="00183877">
        <w:rPr>
          <w:rFonts w:asciiTheme="minorHAnsi" w:eastAsia="Tahoma" w:hAnsiTheme="minorHAnsi" w:cstheme="minorHAnsi"/>
          <w:szCs w:val="20"/>
          <w:lang w:val="en-US" w:eastAsia="en-US"/>
        </w:rPr>
        <w:t>of autonomic technologies.</w:t>
      </w:r>
    </w:p>
    <w:p w:rsidR="00E74227" w:rsidRDefault="00E74227" w:rsidP="00C6142D">
      <w:pPr>
        <w:tabs>
          <w:tab w:val="left" w:pos="2520"/>
          <w:tab w:val="left" w:pos="6390"/>
        </w:tabs>
        <w:spacing w:before="0"/>
        <w:rPr>
          <w:rFonts w:asciiTheme="minorHAnsi" w:eastAsia="Tahoma" w:hAnsiTheme="minorHAnsi" w:cstheme="minorHAnsi"/>
          <w:szCs w:val="20"/>
          <w:lang w:val="en-US" w:eastAsia="en-US"/>
        </w:rPr>
      </w:pPr>
    </w:p>
    <w:p w:rsidR="00103EA0" w:rsidRPr="004F454C" w:rsidRDefault="00103EA0" w:rsidP="00C6142D">
      <w:pPr>
        <w:tabs>
          <w:tab w:val="left" w:pos="2520"/>
          <w:tab w:val="left" w:pos="6390"/>
        </w:tabs>
        <w:spacing w:before="0"/>
        <w:rPr>
          <w:rFonts w:asciiTheme="minorHAnsi" w:eastAsia="Tahoma" w:hAnsiTheme="minorHAnsi" w:cstheme="minorHAnsi"/>
          <w:szCs w:val="20"/>
          <w:lang w:val="en-US" w:eastAsia="en-US"/>
        </w:rPr>
      </w:pPr>
      <w:r w:rsidRPr="004F454C">
        <w:rPr>
          <w:rFonts w:asciiTheme="minorHAnsi" w:eastAsia="Tahoma" w:hAnsiTheme="minorHAnsi" w:cstheme="minorHAnsi"/>
          <w:szCs w:val="20"/>
          <w:lang w:val="en-US" w:eastAsia="en-US"/>
        </w:rPr>
        <w:t xml:space="preserve">Website: </w:t>
      </w:r>
      <w:hyperlink r:id="rId7" w:history="1">
        <w:r w:rsidRPr="004F454C">
          <w:rPr>
            <w:rFonts w:asciiTheme="minorHAnsi" w:eastAsia="Tahoma" w:hAnsiTheme="minorHAnsi" w:cstheme="minorHAnsi"/>
            <w:color w:val="0000FF"/>
            <w:szCs w:val="20"/>
            <w:u w:val="single"/>
            <w:lang w:val="en-US" w:eastAsia="en-US"/>
          </w:rPr>
          <w:t>www.univerself-project.eu</w:t>
        </w:r>
      </w:hyperlink>
    </w:p>
    <w:p w:rsidR="00183877" w:rsidRPr="00183877" w:rsidRDefault="00183877" w:rsidP="00183877">
      <w:pPr>
        <w:tabs>
          <w:tab w:val="left" w:pos="2520"/>
          <w:tab w:val="left" w:pos="6390"/>
        </w:tabs>
        <w:spacing w:before="0"/>
        <w:jc w:val="left"/>
        <w:rPr>
          <w:rFonts w:asciiTheme="minorHAnsi" w:eastAsia="Tahoma" w:hAnsiTheme="minorHAnsi" w:cstheme="minorHAnsi"/>
          <w:szCs w:val="20"/>
          <w:lang w:val="en-US" w:eastAsia="en-US"/>
        </w:rPr>
      </w:pPr>
    </w:p>
    <w:p w:rsidR="002737CC" w:rsidRDefault="002737CC" w:rsidP="00103EA0">
      <w:pPr>
        <w:tabs>
          <w:tab w:val="left" w:pos="2520"/>
          <w:tab w:val="left" w:pos="6390"/>
        </w:tabs>
        <w:spacing w:before="0"/>
        <w:jc w:val="left"/>
        <w:rPr>
          <w:rFonts w:asciiTheme="minorHAnsi" w:eastAsia="Tahoma" w:hAnsiTheme="minorHAnsi" w:cstheme="minorHAnsi"/>
          <w:szCs w:val="20"/>
          <w:lang w:val="en-US" w:eastAsia="en-US"/>
        </w:rPr>
      </w:pPr>
    </w:p>
    <w:p w:rsidR="003E7001" w:rsidRDefault="003E7001" w:rsidP="00103EA0">
      <w:pPr>
        <w:tabs>
          <w:tab w:val="left" w:pos="2520"/>
          <w:tab w:val="left" w:pos="6390"/>
        </w:tabs>
        <w:spacing w:before="0"/>
        <w:jc w:val="left"/>
        <w:rPr>
          <w:rFonts w:asciiTheme="minorHAnsi" w:eastAsia="Tahoma" w:hAnsiTheme="minorHAnsi" w:cstheme="minorHAnsi"/>
          <w:szCs w:val="20"/>
          <w:lang w:val="en-US" w:eastAsia="en-US"/>
        </w:rPr>
      </w:pPr>
    </w:p>
    <w:p w:rsidR="003E7001" w:rsidRPr="004F454C" w:rsidRDefault="003E7001" w:rsidP="00103EA0">
      <w:pPr>
        <w:tabs>
          <w:tab w:val="left" w:pos="2520"/>
          <w:tab w:val="left" w:pos="6390"/>
        </w:tabs>
        <w:spacing w:before="0"/>
        <w:jc w:val="left"/>
        <w:rPr>
          <w:rFonts w:asciiTheme="minorHAnsi" w:eastAsia="Tahoma" w:hAnsiTheme="minorHAnsi" w:cstheme="minorHAnsi"/>
          <w:szCs w:val="20"/>
          <w:lang w:val="en-US" w:eastAsia="en-US"/>
        </w:rPr>
      </w:pPr>
    </w:p>
    <w:p w:rsidR="00103EA0" w:rsidRPr="004F454C" w:rsidRDefault="00103EA0" w:rsidP="00103EA0">
      <w:pPr>
        <w:keepNext/>
        <w:pBdr>
          <w:top w:val="single" w:sz="4" w:space="1" w:color="0070C0"/>
        </w:pBdr>
        <w:spacing w:before="240" w:after="60"/>
        <w:outlineLvl w:val="0"/>
        <w:rPr>
          <w:rFonts w:asciiTheme="minorHAnsi" w:hAnsiTheme="minorHAnsi" w:cstheme="minorHAnsi"/>
          <w:b/>
          <w:bCs/>
          <w:caps/>
          <w:color w:val="7030A0"/>
          <w:kern w:val="32"/>
          <w:sz w:val="24"/>
          <w:szCs w:val="32"/>
          <w:lang w:val="en-GB"/>
        </w:rPr>
      </w:pPr>
      <w:r w:rsidRPr="004F454C">
        <w:rPr>
          <w:rFonts w:asciiTheme="minorHAnsi" w:hAnsiTheme="minorHAnsi" w:cstheme="minorHAnsi"/>
          <w:b/>
          <w:bCs/>
          <w:caps/>
          <w:color w:val="7030A0"/>
          <w:kern w:val="32"/>
          <w:sz w:val="24"/>
          <w:szCs w:val="32"/>
          <w:lang w:val="en-GB"/>
        </w:rPr>
        <w:t>VENUE &amp; contact information</w:t>
      </w:r>
    </w:p>
    <w:p w:rsidR="00103EA0" w:rsidRPr="004F454C" w:rsidRDefault="00103EA0" w:rsidP="00103EA0">
      <w:pPr>
        <w:tabs>
          <w:tab w:val="left" w:pos="2520"/>
          <w:tab w:val="left" w:pos="6390"/>
        </w:tabs>
        <w:spacing w:before="0"/>
        <w:jc w:val="left"/>
        <w:rPr>
          <w:rFonts w:asciiTheme="minorHAnsi" w:eastAsia="Tahoma" w:hAnsiTheme="minorHAnsi" w:cstheme="minorHAnsi"/>
          <w:szCs w:val="20"/>
          <w:lang w:val="en-US" w:eastAsia="en-US"/>
        </w:rPr>
      </w:pPr>
      <w:r w:rsidRPr="004F454C">
        <w:rPr>
          <w:rFonts w:asciiTheme="minorHAnsi" w:eastAsia="Tahoma" w:hAnsiTheme="minorHAnsi" w:cstheme="minorHAnsi"/>
          <w:szCs w:val="20"/>
          <w:lang w:val="en-US" w:eastAsia="en-US"/>
        </w:rPr>
        <w:t>The workshop will be held on Wednesday, November 20</w:t>
      </w:r>
      <w:r w:rsidRPr="004F454C">
        <w:rPr>
          <w:rFonts w:asciiTheme="minorHAnsi" w:eastAsia="Tahoma" w:hAnsiTheme="minorHAnsi" w:cstheme="minorHAnsi"/>
          <w:szCs w:val="20"/>
          <w:vertAlign w:val="superscript"/>
          <w:lang w:val="en-US" w:eastAsia="en-US"/>
        </w:rPr>
        <w:t>th</w:t>
      </w:r>
      <w:r w:rsidRPr="004F454C">
        <w:rPr>
          <w:rFonts w:asciiTheme="minorHAnsi" w:eastAsia="Tahoma" w:hAnsiTheme="minorHAnsi" w:cstheme="minorHAnsi"/>
          <w:szCs w:val="20"/>
          <w:lang w:val="en-US" w:eastAsia="en-US"/>
        </w:rPr>
        <w:t xml:space="preserve"> at Orange Labs premises, 38 rue du Général Leclerc, </w:t>
      </w:r>
      <w:proofErr w:type="spellStart"/>
      <w:r w:rsidRPr="004F454C">
        <w:rPr>
          <w:rFonts w:asciiTheme="minorHAnsi" w:eastAsia="Tahoma" w:hAnsiTheme="minorHAnsi" w:cstheme="minorHAnsi"/>
          <w:szCs w:val="20"/>
          <w:lang w:val="en-US" w:eastAsia="en-US"/>
        </w:rPr>
        <w:t>Issy</w:t>
      </w:r>
      <w:proofErr w:type="spellEnd"/>
      <w:r w:rsidRPr="004F454C">
        <w:rPr>
          <w:rFonts w:asciiTheme="minorHAnsi" w:eastAsia="Tahoma" w:hAnsiTheme="minorHAnsi" w:cstheme="minorHAnsi"/>
          <w:szCs w:val="20"/>
          <w:lang w:val="en-US" w:eastAsia="en-US"/>
        </w:rPr>
        <w:t>-Les-</w:t>
      </w:r>
      <w:proofErr w:type="spellStart"/>
      <w:r w:rsidRPr="004F454C">
        <w:rPr>
          <w:rFonts w:asciiTheme="minorHAnsi" w:eastAsia="Tahoma" w:hAnsiTheme="minorHAnsi" w:cstheme="minorHAnsi"/>
          <w:szCs w:val="20"/>
          <w:lang w:val="en-US" w:eastAsia="en-US"/>
        </w:rPr>
        <w:t>Moulineaux</w:t>
      </w:r>
      <w:proofErr w:type="spellEnd"/>
      <w:r w:rsidRPr="004F454C">
        <w:rPr>
          <w:rFonts w:asciiTheme="minorHAnsi" w:eastAsia="Tahoma" w:hAnsiTheme="minorHAnsi" w:cstheme="minorHAnsi"/>
          <w:szCs w:val="20"/>
          <w:lang w:val="en-US" w:eastAsia="en-US"/>
        </w:rPr>
        <w:t>, France [</w:t>
      </w:r>
      <w:hyperlink r:id="rId8" w:history="1">
        <w:r w:rsidRPr="004F454C">
          <w:rPr>
            <w:rFonts w:asciiTheme="minorHAnsi" w:eastAsia="Tahoma" w:hAnsiTheme="minorHAnsi" w:cstheme="minorHAnsi"/>
            <w:color w:val="0000FF"/>
            <w:szCs w:val="20"/>
            <w:u w:val="single"/>
            <w:lang w:val="en-US" w:eastAsia="en-US"/>
          </w:rPr>
          <w:t>map</w:t>
        </w:r>
      </w:hyperlink>
      <w:r w:rsidRPr="004F454C">
        <w:rPr>
          <w:rFonts w:asciiTheme="minorHAnsi" w:eastAsia="Tahoma" w:hAnsiTheme="minorHAnsi" w:cstheme="minorHAnsi"/>
          <w:szCs w:val="20"/>
          <w:lang w:val="en-US" w:eastAsia="en-US"/>
        </w:rPr>
        <w:t>]. The meeting room is S.907.</w:t>
      </w:r>
    </w:p>
    <w:p w:rsidR="00103EA0" w:rsidRPr="004F454C" w:rsidRDefault="00103EA0" w:rsidP="00103EA0">
      <w:pPr>
        <w:tabs>
          <w:tab w:val="left" w:pos="2520"/>
          <w:tab w:val="left" w:pos="6390"/>
        </w:tabs>
        <w:spacing w:before="0"/>
        <w:jc w:val="left"/>
        <w:rPr>
          <w:rFonts w:asciiTheme="minorHAnsi" w:eastAsia="Tahoma" w:hAnsiTheme="minorHAnsi" w:cstheme="minorHAnsi"/>
          <w:szCs w:val="20"/>
          <w:lang w:val="en-US" w:eastAsia="en-US"/>
        </w:rPr>
      </w:pPr>
    </w:p>
    <w:p w:rsidR="00103EA0" w:rsidRPr="004F454C" w:rsidRDefault="00103EA0" w:rsidP="00103EA0">
      <w:pPr>
        <w:tabs>
          <w:tab w:val="left" w:pos="2520"/>
          <w:tab w:val="left" w:pos="6390"/>
        </w:tabs>
        <w:spacing w:before="0"/>
        <w:jc w:val="left"/>
        <w:rPr>
          <w:rFonts w:asciiTheme="minorHAnsi" w:eastAsia="Tahoma" w:hAnsiTheme="minorHAnsi" w:cstheme="minorHAnsi"/>
          <w:szCs w:val="20"/>
          <w:lang w:val="en-US" w:eastAsia="en-US"/>
        </w:rPr>
      </w:pPr>
      <w:r w:rsidRPr="004F454C">
        <w:rPr>
          <w:rFonts w:asciiTheme="minorHAnsi" w:eastAsia="Tahoma" w:hAnsiTheme="minorHAnsi" w:cstheme="minorHAnsi"/>
          <w:szCs w:val="20"/>
          <w:lang w:val="en-US" w:eastAsia="en-US"/>
        </w:rPr>
        <w:t xml:space="preserve">The workshop is free of charge, however registration is required. Please contact the workshop organizers to register </w:t>
      </w:r>
      <w:r w:rsidR="004F454C" w:rsidRPr="004F454C">
        <w:rPr>
          <w:rFonts w:asciiTheme="minorHAnsi" w:eastAsia="Tahoma" w:hAnsiTheme="minorHAnsi" w:cstheme="minorHAnsi"/>
          <w:szCs w:val="20"/>
          <w:lang w:val="en-US" w:eastAsia="en-US"/>
        </w:rPr>
        <w:t>or</w:t>
      </w:r>
      <w:r w:rsidRPr="004F454C">
        <w:rPr>
          <w:rFonts w:asciiTheme="minorHAnsi" w:eastAsia="Tahoma" w:hAnsiTheme="minorHAnsi" w:cstheme="minorHAnsi"/>
          <w:szCs w:val="20"/>
          <w:lang w:val="en-US" w:eastAsia="en-US"/>
        </w:rPr>
        <w:t xml:space="preserve"> for any additional information: Laurent Ciavaglia (</w:t>
      </w:r>
      <w:hyperlink r:id="rId9" w:history="1">
        <w:r w:rsidRPr="004F454C">
          <w:rPr>
            <w:rFonts w:asciiTheme="minorHAnsi" w:eastAsia="Tahoma" w:hAnsiTheme="minorHAnsi" w:cstheme="minorHAnsi"/>
            <w:color w:val="0000FF"/>
            <w:szCs w:val="20"/>
            <w:u w:val="single"/>
            <w:lang w:val="en-US" w:eastAsia="en-US"/>
          </w:rPr>
          <w:t>laurent.ciavaglia@alcatel-lucent.com</w:t>
        </w:r>
      </w:hyperlink>
      <w:r w:rsidRPr="004F454C">
        <w:rPr>
          <w:rFonts w:asciiTheme="minorHAnsi" w:eastAsia="Tahoma" w:hAnsiTheme="minorHAnsi" w:cstheme="minorHAnsi"/>
          <w:szCs w:val="20"/>
          <w:lang w:val="en-US" w:eastAsia="en-US"/>
        </w:rPr>
        <w:t xml:space="preserve">) and Christian </w:t>
      </w:r>
      <w:proofErr w:type="spellStart"/>
      <w:r w:rsidRPr="004F454C">
        <w:rPr>
          <w:rFonts w:asciiTheme="minorHAnsi" w:eastAsia="Tahoma" w:hAnsiTheme="minorHAnsi" w:cstheme="minorHAnsi"/>
          <w:szCs w:val="20"/>
          <w:lang w:val="en-US" w:eastAsia="en-US"/>
        </w:rPr>
        <w:t>Destré</w:t>
      </w:r>
      <w:proofErr w:type="spellEnd"/>
      <w:r w:rsidRPr="004F454C">
        <w:rPr>
          <w:rFonts w:asciiTheme="minorHAnsi" w:eastAsia="Tahoma" w:hAnsiTheme="minorHAnsi" w:cstheme="minorHAnsi"/>
          <w:szCs w:val="20"/>
          <w:lang w:val="en-US" w:eastAsia="en-US"/>
        </w:rPr>
        <w:t xml:space="preserve"> (</w:t>
      </w:r>
      <w:hyperlink r:id="rId10" w:history="1">
        <w:r w:rsidRPr="004F454C">
          <w:rPr>
            <w:rFonts w:asciiTheme="minorHAnsi" w:eastAsia="Tahoma" w:hAnsiTheme="minorHAnsi" w:cstheme="minorHAnsi"/>
            <w:color w:val="0000FF"/>
            <w:szCs w:val="20"/>
            <w:u w:val="single"/>
            <w:lang w:val="en-US" w:eastAsia="en-US"/>
          </w:rPr>
          <w:t>christian.destre@orange.com</w:t>
        </w:r>
      </w:hyperlink>
      <w:r w:rsidRPr="004F454C">
        <w:rPr>
          <w:rFonts w:asciiTheme="minorHAnsi" w:eastAsia="Tahoma" w:hAnsiTheme="minorHAnsi" w:cstheme="minorHAnsi"/>
          <w:szCs w:val="20"/>
          <w:lang w:val="en-US" w:eastAsia="en-US"/>
        </w:rPr>
        <w:t>).</w:t>
      </w:r>
    </w:p>
    <w:p w:rsidR="007767D4" w:rsidRPr="004F454C" w:rsidRDefault="007767D4" w:rsidP="00790D42">
      <w:pPr>
        <w:rPr>
          <w:rFonts w:asciiTheme="minorHAnsi" w:hAnsiTheme="minorHAnsi" w:cstheme="minorHAnsi"/>
          <w:lang w:val="en-GB"/>
        </w:rPr>
      </w:pPr>
    </w:p>
    <w:p w:rsidR="00103EA0" w:rsidRPr="004F454C" w:rsidRDefault="00103EA0">
      <w:pPr>
        <w:spacing w:before="0"/>
        <w:jc w:val="left"/>
        <w:rPr>
          <w:rFonts w:asciiTheme="minorHAnsi" w:hAnsiTheme="minorHAnsi" w:cstheme="minorHAnsi"/>
          <w:lang w:val="en-GB"/>
        </w:rPr>
      </w:pPr>
      <w:r w:rsidRPr="004F454C">
        <w:rPr>
          <w:rFonts w:asciiTheme="minorHAnsi" w:hAnsiTheme="minorHAnsi" w:cstheme="minorHAnsi"/>
          <w:lang w:val="en-GB"/>
        </w:rPr>
        <w:br w:type="page"/>
      </w:r>
    </w:p>
    <w:p w:rsidR="004F454C" w:rsidRDefault="004F454C" w:rsidP="004F454C">
      <w:pPr>
        <w:tabs>
          <w:tab w:val="left" w:pos="2520"/>
          <w:tab w:val="left" w:pos="6390"/>
        </w:tabs>
        <w:spacing w:before="0"/>
        <w:jc w:val="center"/>
        <w:rPr>
          <w:rFonts w:asciiTheme="minorHAnsi" w:hAnsiTheme="minorHAnsi" w:cstheme="minorHAnsi"/>
          <w:b/>
          <w:bCs/>
          <w:caps/>
          <w:color w:val="7030A0"/>
          <w:kern w:val="32"/>
          <w:sz w:val="24"/>
          <w:lang w:val="en-GB"/>
        </w:rPr>
      </w:pPr>
    </w:p>
    <w:p w:rsidR="004F454C" w:rsidRDefault="004F454C" w:rsidP="004F454C">
      <w:pPr>
        <w:tabs>
          <w:tab w:val="left" w:pos="2520"/>
          <w:tab w:val="left" w:pos="6390"/>
        </w:tabs>
        <w:spacing w:before="0"/>
        <w:jc w:val="center"/>
        <w:rPr>
          <w:rFonts w:asciiTheme="minorHAnsi" w:eastAsia="Tahoma" w:hAnsiTheme="minorHAnsi" w:cstheme="minorHAnsi"/>
          <w:color w:val="0070C0"/>
          <w:lang w:val="en-GB" w:eastAsia="en-US"/>
        </w:rPr>
      </w:pPr>
      <w:r w:rsidRPr="004F454C">
        <w:rPr>
          <w:rFonts w:asciiTheme="minorHAnsi" w:hAnsiTheme="minorHAnsi" w:cstheme="minorHAnsi"/>
          <w:b/>
          <w:bCs/>
          <w:caps/>
          <w:color w:val="7030A0"/>
          <w:kern w:val="32"/>
          <w:sz w:val="24"/>
          <w:lang w:val="en-GB"/>
        </w:rPr>
        <w:t>WORKSHOP ON MANAGING AUTONOMIC NETWORK FUNCTIONS</w:t>
      </w:r>
      <w:r>
        <w:rPr>
          <w:rFonts w:asciiTheme="minorHAnsi" w:hAnsiTheme="minorHAnsi" w:cstheme="minorHAnsi"/>
          <w:b/>
          <w:bCs/>
          <w:caps/>
          <w:color w:val="7030A0"/>
          <w:kern w:val="32"/>
          <w:sz w:val="24"/>
          <w:lang w:val="en-GB"/>
        </w:rPr>
        <w:br/>
      </w:r>
      <w:r w:rsidRPr="004F454C">
        <w:rPr>
          <w:rFonts w:asciiTheme="minorHAnsi" w:eastAsia="Tahoma" w:hAnsiTheme="minorHAnsi" w:cstheme="minorHAnsi"/>
          <w:color w:val="0070C0"/>
          <w:lang w:val="en-GB" w:eastAsia="en-US"/>
        </w:rPr>
        <w:t>Wednesday, November 20</w:t>
      </w:r>
      <w:r w:rsidRPr="004F454C">
        <w:rPr>
          <w:rFonts w:asciiTheme="minorHAnsi" w:eastAsia="Tahoma" w:hAnsiTheme="minorHAnsi" w:cstheme="minorHAnsi"/>
          <w:color w:val="0070C0"/>
          <w:vertAlign w:val="superscript"/>
          <w:lang w:val="en-GB" w:eastAsia="en-US"/>
        </w:rPr>
        <w:t>th</w:t>
      </w:r>
      <w:r w:rsidRPr="004F454C">
        <w:rPr>
          <w:rFonts w:asciiTheme="minorHAnsi" w:eastAsia="Tahoma" w:hAnsiTheme="minorHAnsi" w:cstheme="minorHAnsi"/>
          <w:color w:val="0070C0"/>
          <w:lang w:val="en-GB" w:eastAsia="en-US"/>
        </w:rPr>
        <w:t xml:space="preserve"> - Orange Labs – Issy Les Moulineaux, France</w:t>
      </w:r>
    </w:p>
    <w:p w:rsidR="004F454C" w:rsidRPr="004F454C" w:rsidRDefault="004F454C" w:rsidP="004F454C">
      <w:pPr>
        <w:tabs>
          <w:tab w:val="left" w:pos="2520"/>
          <w:tab w:val="left" w:pos="6390"/>
        </w:tabs>
        <w:spacing w:before="0"/>
        <w:jc w:val="center"/>
        <w:rPr>
          <w:rFonts w:asciiTheme="minorHAnsi" w:eastAsia="Tahoma" w:hAnsiTheme="minorHAnsi" w:cstheme="minorHAnsi"/>
          <w:color w:val="0070C0"/>
          <w:lang w:val="en-GB" w:eastAsia="en-US"/>
        </w:rPr>
      </w:pPr>
    </w:p>
    <w:p w:rsidR="00103EA0" w:rsidRPr="004F454C" w:rsidRDefault="00103EA0" w:rsidP="00103EA0">
      <w:pPr>
        <w:keepNext/>
        <w:pBdr>
          <w:top w:val="single" w:sz="4" w:space="1" w:color="0070C0"/>
        </w:pBdr>
        <w:spacing w:before="240" w:after="60"/>
        <w:outlineLvl w:val="0"/>
        <w:rPr>
          <w:rFonts w:asciiTheme="minorHAnsi" w:hAnsiTheme="minorHAnsi" w:cstheme="minorHAnsi"/>
          <w:b/>
          <w:bCs/>
          <w:caps/>
          <w:color w:val="7030A0"/>
          <w:kern w:val="32"/>
          <w:sz w:val="24"/>
          <w:szCs w:val="32"/>
          <w:lang w:val="en-GB"/>
        </w:rPr>
      </w:pPr>
      <w:r w:rsidRPr="004F454C">
        <w:rPr>
          <w:rFonts w:asciiTheme="minorHAnsi" w:hAnsiTheme="minorHAnsi" w:cstheme="minorHAnsi"/>
          <w:b/>
          <w:bCs/>
          <w:caps/>
          <w:color w:val="7030A0"/>
          <w:kern w:val="32"/>
          <w:sz w:val="24"/>
          <w:szCs w:val="32"/>
          <w:lang w:val="en-GB"/>
        </w:rPr>
        <w:t>AGENDA</w:t>
      </w:r>
    </w:p>
    <w:p w:rsidR="00103EA0" w:rsidRPr="004F454C" w:rsidRDefault="00103EA0" w:rsidP="00103EA0">
      <w:pPr>
        <w:tabs>
          <w:tab w:val="left" w:pos="2520"/>
          <w:tab w:val="left" w:pos="6390"/>
        </w:tabs>
        <w:spacing w:before="0"/>
        <w:jc w:val="left"/>
        <w:rPr>
          <w:rFonts w:asciiTheme="minorHAnsi" w:eastAsia="Tahoma" w:hAnsiTheme="minorHAnsi" w:cstheme="minorHAnsi"/>
          <w:szCs w:val="20"/>
          <w:lang w:val="en-US" w:eastAsia="en-U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827"/>
      </w:tblGrid>
      <w:tr w:rsidR="00103EA0" w:rsidRPr="00DB146D" w:rsidTr="000C3617">
        <w:trPr>
          <w:trHeight w:val="984"/>
        </w:trPr>
        <w:tc>
          <w:tcPr>
            <w:tcW w:w="1384" w:type="dxa"/>
          </w:tcPr>
          <w:p w:rsidR="00103EA0" w:rsidRPr="004F454C" w:rsidRDefault="00103EA0" w:rsidP="00103EA0">
            <w:pPr>
              <w:tabs>
                <w:tab w:val="left" w:pos="2520"/>
                <w:tab w:val="left" w:pos="6390"/>
              </w:tabs>
              <w:spacing w:before="0"/>
              <w:jc w:val="left"/>
              <w:rPr>
                <w:rFonts w:asciiTheme="minorHAnsi" w:hAnsiTheme="minorHAnsi" w:cstheme="minorHAnsi"/>
                <w:b/>
                <w:color w:val="7030A0"/>
                <w:szCs w:val="20"/>
                <w:lang w:val="en-US" w:eastAsia="en-US"/>
              </w:rPr>
            </w:pPr>
            <w:r w:rsidRPr="004F454C">
              <w:rPr>
                <w:rFonts w:asciiTheme="minorHAnsi" w:hAnsiTheme="minorHAnsi" w:cstheme="minorHAnsi"/>
                <w:b/>
                <w:color w:val="7030A0"/>
                <w:szCs w:val="20"/>
                <w:lang w:val="en-US" w:eastAsia="en-US"/>
              </w:rPr>
              <w:t>9:30</w:t>
            </w:r>
          </w:p>
        </w:tc>
        <w:tc>
          <w:tcPr>
            <w:tcW w:w="7827" w:type="dxa"/>
          </w:tcPr>
          <w:p w:rsidR="00103EA0" w:rsidRPr="004F454C" w:rsidRDefault="00103EA0" w:rsidP="00103EA0">
            <w:pPr>
              <w:tabs>
                <w:tab w:val="left" w:pos="2520"/>
                <w:tab w:val="left" w:pos="6390"/>
              </w:tabs>
              <w:spacing w:before="0"/>
              <w:jc w:val="left"/>
              <w:rPr>
                <w:rFonts w:asciiTheme="minorHAnsi" w:hAnsiTheme="minorHAnsi" w:cstheme="minorHAnsi"/>
                <w:b/>
                <w:color w:val="0070C0"/>
                <w:szCs w:val="20"/>
                <w:lang w:val="en-US" w:eastAsia="en-US"/>
              </w:rPr>
            </w:pPr>
            <w:r w:rsidRPr="004F454C">
              <w:rPr>
                <w:rFonts w:asciiTheme="minorHAnsi" w:hAnsiTheme="minorHAnsi" w:cstheme="minorHAnsi"/>
                <w:b/>
                <w:color w:val="0070C0"/>
                <w:szCs w:val="20"/>
                <w:lang w:val="en-US" w:eastAsia="en-US"/>
              </w:rPr>
              <w:t>. Welcome</w:t>
            </w:r>
          </w:p>
          <w:p w:rsidR="00103EA0" w:rsidRPr="000F7089" w:rsidRDefault="00103EA0" w:rsidP="00103EA0">
            <w:pPr>
              <w:tabs>
                <w:tab w:val="left" w:pos="2520"/>
                <w:tab w:val="left" w:pos="6390"/>
              </w:tabs>
              <w:spacing w:before="0"/>
              <w:jc w:val="left"/>
              <w:rPr>
                <w:rFonts w:asciiTheme="minorHAnsi" w:hAnsiTheme="minorHAnsi" w:cstheme="minorHAnsi"/>
                <w:i/>
                <w:color w:val="0070C0"/>
                <w:szCs w:val="20"/>
                <w:lang w:val="en-US" w:eastAsia="en-US"/>
              </w:rPr>
            </w:pPr>
            <w:r w:rsidRPr="004F454C">
              <w:rPr>
                <w:rFonts w:asciiTheme="minorHAnsi" w:hAnsiTheme="minorHAnsi" w:cstheme="minorHAnsi"/>
                <w:b/>
                <w:color w:val="0070C0"/>
                <w:szCs w:val="20"/>
                <w:lang w:val="en-US" w:eastAsia="en-US"/>
              </w:rPr>
              <w:t>. Orange strategy for the networks of the future</w:t>
            </w:r>
            <w:r w:rsidR="000F7089">
              <w:rPr>
                <w:rFonts w:asciiTheme="minorHAnsi" w:hAnsiTheme="minorHAnsi" w:cstheme="minorHAnsi"/>
                <w:i/>
                <w:color w:val="0070C0"/>
                <w:szCs w:val="20"/>
                <w:lang w:val="en-US" w:eastAsia="en-US"/>
              </w:rPr>
              <w:t>, Thierry Stéphant, Orange</w:t>
            </w:r>
          </w:p>
          <w:p w:rsidR="00103EA0" w:rsidRPr="004F454C" w:rsidRDefault="00103EA0" w:rsidP="00397A50">
            <w:pPr>
              <w:tabs>
                <w:tab w:val="left" w:pos="2520"/>
                <w:tab w:val="left" w:pos="6390"/>
              </w:tabs>
              <w:spacing w:before="0"/>
              <w:jc w:val="left"/>
              <w:rPr>
                <w:rFonts w:asciiTheme="minorHAnsi" w:hAnsiTheme="minorHAnsi" w:cstheme="minorHAnsi"/>
                <w:b/>
                <w:i/>
                <w:color w:val="0070C0"/>
                <w:szCs w:val="20"/>
                <w:lang w:val="en-US" w:eastAsia="en-US"/>
              </w:rPr>
            </w:pPr>
            <w:r w:rsidRPr="004F454C">
              <w:rPr>
                <w:rFonts w:asciiTheme="minorHAnsi" w:hAnsiTheme="minorHAnsi" w:cstheme="minorHAnsi"/>
                <w:b/>
                <w:color w:val="0070C0"/>
                <w:szCs w:val="20"/>
                <w:lang w:val="en-US" w:eastAsia="en-US"/>
              </w:rPr>
              <w:t>. Overview of UNIVERSELF project</w:t>
            </w:r>
            <w:r w:rsidR="000F7089" w:rsidRPr="00103EA0"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>,</w:t>
            </w:r>
            <w:r w:rsidR="000F7089" w:rsidRPr="00103EA0">
              <w:rPr>
                <w:rFonts w:asciiTheme="minorHAnsi" w:hAnsiTheme="minorHAnsi" w:cstheme="minorHAnsi"/>
                <w:b/>
                <w:color w:val="0070C0"/>
                <w:szCs w:val="20"/>
                <w:lang w:val="en-US" w:eastAsia="en-US"/>
              </w:rPr>
              <w:t xml:space="preserve"> </w:t>
            </w:r>
            <w:r w:rsidR="000F7089" w:rsidRPr="00103EA0">
              <w:rPr>
                <w:rFonts w:asciiTheme="minorHAnsi" w:hAnsiTheme="minorHAnsi" w:cstheme="minorHAnsi"/>
                <w:i/>
                <w:color w:val="0070C0"/>
                <w:szCs w:val="20"/>
                <w:lang w:val="en-US" w:eastAsia="en-US"/>
              </w:rPr>
              <w:t>Laurent</w:t>
            </w:r>
            <w:r w:rsidR="000F7089" w:rsidRPr="00103EA0">
              <w:rPr>
                <w:rFonts w:asciiTheme="minorHAnsi" w:hAnsiTheme="minorHAnsi" w:cstheme="minorHAnsi"/>
                <w:b/>
                <w:i/>
                <w:color w:val="0070C0"/>
                <w:szCs w:val="20"/>
                <w:lang w:val="en-US" w:eastAsia="en-US"/>
              </w:rPr>
              <w:t xml:space="preserve"> </w:t>
            </w:r>
            <w:r w:rsidR="000F7089" w:rsidRPr="00103EA0">
              <w:rPr>
                <w:rFonts w:asciiTheme="minorHAnsi" w:hAnsiTheme="minorHAnsi" w:cstheme="minorHAnsi"/>
                <w:i/>
                <w:color w:val="0070C0"/>
                <w:szCs w:val="20"/>
                <w:lang w:val="en-US" w:eastAsia="en-US"/>
              </w:rPr>
              <w:t>Ciavaglia, Project Coordinator, Alcatel-Lucent</w:t>
            </w:r>
          </w:p>
        </w:tc>
      </w:tr>
      <w:tr w:rsidR="00103EA0" w:rsidRPr="00213BEC" w:rsidTr="00A73707">
        <w:trPr>
          <w:trHeight w:val="1134"/>
        </w:trPr>
        <w:tc>
          <w:tcPr>
            <w:tcW w:w="1384" w:type="dxa"/>
          </w:tcPr>
          <w:p w:rsidR="00103EA0" w:rsidRPr="004F454C" w:rsidRDefault="00103EA0" w:rsidP="00103EA0">
            <w:pPr>
              <w:tabs>
                <w:tab w:val="left" w:pos="2520"/>
                <w:tab w:val="left" w:pos="6390"/>
              </w:tabs>
              <w:spacing w:before="0"/>
              <w:jc w:val="left"/>
              <w:rPr>
                <w:rFonts w:asciiTheme="minorHAnsi" w:hAnsiTheme="minorHAnsi" w:cstheme="minorHAnsi"/>
                <w:b/>
                <w:color w:val="7030A0"/>
                <w:szCs w:val="20"/>
                <w:lang w:val="en-US" w:eastAsia="en-US"/>
              </w:rPr>
            </w:pPr>
            <w:r w:rsidRPr="004F454C">
              <w:rPr>
                <w:rFonts w:asciiTheme="minorHAnsi" w:hAnsiTheme="minorHAnsi" w:cstheme="minorHAnsi"/>
                <w:b/>
                <w:color w:val="7030A0"/>
                <w:szCs w:val="20"/>
                <w:lang w:val="en-US" w:eastAsia="en-US"/>
              </w:rPr>
              <w:t>10:00</w:t>
            </w:r>
          </w:p>
        </w:tc>
        <w:tc>
          <w:tcPr>
            <w:tcW w:w="7827" w:type="dxa"/>
          </w:tcPr>
          <w:p w:rsidR="00103EA0" w:rsidRPr="000F7089" w:rsidRDefault="00103EA0" w:rsidP="00103EA0">
            <w:pPr>
              <w:tabs>
                <w:tab w:val="left" w:pos="2520"/>
                <w:tab w:val="left" w:pos="6390"/>
              </w:tabs>
              <w:spacing w:before="0"/>
              <w:jc w:val="left"/>
              <w:rPr>
                <w:rFonts w:asciiTheme="minorHAnsi" w:hAnsiTheme="minorHAnsi" w:cstheme="minorHAnsi"/>
                <w:i/>
                <w:color w:val="0070C0"/>
                <w:szCs w:val="20"/>
                <w:lang w:val="en-US" w:eastAsia="en-US"/>
              </w:rPr>
            </w:pPr>
            <w:r w:rsidRPr="004F454C">
              <w:rPr>
                <w:rFonts w:asciiTheme="minorHAnsi" w:hAnsiTheme="minorHAnsi" w:cstheme="minorHAnsi"/>
                <w:b/>
                <w:color w:val="0070C0"/>
                <w:szCs w:val="20"/>
                <w:lang w:val="en-US" w:eastAsia="en-US"/>
              </w:rPr>
              <w:t>. Basics on autonomic network functions and their management</w:t>
            </w:r>
            <w:r w:rsidR="000F7089">
              <w:rPr>
                <w:rFonts w:asciiTheme="minorHAnsi" w:hAnsiTheme="minorHAnsi" w:cstheme="minorHAnsi"/>
                <w:i/>
                <w:color w:val="0070C0"/>
                <w:szCs w:val="20"/>
                <w:lang w:val="en-US" w:eastAsia="en-US"/>
              </w:rPr>
              <w:t>, chair: Pierre Peloso, Alcatel-Lucent</w:t>
            </w:r>
          </w:p>
          <w:p w:rsidR="002737CC" w:rsidRDefault="00103EA0" w:rsidP="00103EA0">
            <w:pPr>
              <w:tabs>
                <w:tab w:val="left" w:pos="2520"/>
                <w:tab w:val="left" w:pos="6390"/>
              </w:tabs>
              <w:spacing w:before="0"/>
              <w:jc w:val="left"/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</w:pPr>
            <w:r w:rsidRPr="004F454C"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 xml:space="preserve">    Part I   : </w:t>
            </w:r>
            <w:r w:rsidR="003E7001"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 xml:space="preserve"> </w:t>
            </w:r>
            <w:r w:rsidRPr="004F454C"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 xml:space="preserve">the network empowerment mechanism (NEM) </w:t>
            </w:r>
          </w:p>
          <w:p w:rsidR="00103EA0" w:rsidRPr="004F454C" w:rsidRDefault="00103EA0" w:rsidP="00103EA0">
            <w:pPr>
              <w:tabs>
                <w:tab w:val="left" w:pos="2520"/>
                <w:tab w:val="left" w:pos="6390"/>
              </w:tabs>
              <w:spacing w:before="0"/>
              <w:jc w:val="left"/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</w:pPr>
            <w:r w:rsidRPr="004F454C"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 xml:space="preserve">    Part II  :</w:t>
            </w:r>
            <w:r w:rsidR="003E7001"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 xml:space="preserve"> </w:t>
            </w:r>
            <w:r w:rsidRPr="004F454C"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 xml:space="preserve"> the u</w:t>
            </w:r>
            <w:r w:rsidR="00503FEC"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>nified management framework (UMF</w:t>
            </w:r>
            <w:r w:rsidR="002737CC"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>)</w:t>
            </w:r>
          </w:p>
          <w:p w:rsidR="00103EA0" w:rsidRDefault="00103EA0" w:rsidP="00397A50">
            <w:pPr>
              <w:tabs>
                <w:tab w:val="left" w:pos="743"/>
                <w:tab w:val="left" w:pos="2520"/>
                <w:tab w:val="left" w:pos="6390"/>
              </w:tabs>
              <w:spacing w:before="0"/>
              <w:jc w:val="left"/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</w:pPr>
            <w:r w:rsidRPr="004F454C"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 xml:space="preserve">    Part III</w:t>
            </w:r>
            <w:r w:rsidRPr="004F454C">
              <w:rPr>
                <w:rFonts w:asciiTheme="minorHAnsi" w:hAnsiTheme="minorHAnsi" w:cstheme="minorHAnsi"/>
                <w:color w:val="0070C0"/>
                <w:spacing w:val="-2"/>
                <w:szCs w:val="20"/>
                <w:lang w:val="en-US" w:eastAsia="en-US"/>
              </w:rPr>
              <w:t xml:space="preserve"> </w:t>
            </w:r>
            <w:r w:rsidR="002737CC"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 xml:space="preserve">: </w:t>
            </w:r>
            <w:r w:rsidR="003E7001"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 xml:space="preserve"> </w:t>
            </w:r>
            <w:r w:rsidR="002737CC"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>hands-on demonstration</w:t>
            </w:r>
          </w:p>
          <w:p w:rsidR="0035514C" w:rsidRPr="000C3617" w:rsidRDefault="0035514C" w:rsidP="00397A50">
            <w:pPr>
              <w:tabs>
                <w:tab w:val="left" w:pos="743"/>
                <w:tab w:val="left" w:pos="2520"/>
                <w:tab w:val="left" w:pos="6390"/>
              </w:tabs>
              <w:spacing w:before="0"/>
              <w:jc w:val="left"/>
              <w:rPr>
                <w:rFonts w:asciiTheme="minorHAnsi" w:hAnsiTheme="minorHAnsi" w:cstheme="minorHAnsi"/>
                <w:color w:val="0070C0"/>
                <w:sz w:val="18"/>
                <w:szCs w:val="20"/>
                <w:lang w:val="en-US" w:eastAsia="en-US"/>
              </w:rPr>
            </w:pPr>
          </w:p>
        </w:tc>
      </w:tr>
      <w:tr w:rsidR="00103EA0" w:rsidRPr="004F454C" w:rsidTr="004A0C6B">
        <w:trPr>
          <w:trHeight w:val="454"/>
        </w:trPr>
        <w:tc>
          <w:tcPr>
            <w:tcW w:w="1384" w:type="dxa"/>
          </w:tcPr>
          <w:p w:rsidR="00103EA0" w:rsidRPr="004F454C" w:rsidRDefault="00103EA0" w:rsidP="00103EA0">
            <w:pPr>
              <w:tabs>
                <w:tab w:val="left" w:pos="2520"/>
                <w:tab w:val="left" w:pos="6390"/>
              </w:tabs>
              <w:spacing w:before="0"/>
              <w:jc w:val="left"/>
              <w:rPr>
                <w:rFonts w:asciiTheme="minorHAnsi" w:hAnsiTheme="minorHAnsi" w:cstheme="minorHAnsi"/>
                <w:b/>
                <w:color w:val="7030A0"/>
                <w:szCs w:val="20"/>
                <w:lang w:val="en-US" w:eastAsia="en-US"/>
              </w:rPr>
            </w:pPr>
            <w:r w:rsidRPr="004F454C">
              <w:rPr>
                <w:rFonts w:asciiTheme="minorHAnsi" w:hAnsiTheme="minorHAnsi" w:cstheme="minorHAnsi"/>
                <w:b/>
                <w:color w:val="7030A0"/>
                <w:szCs w:val="20"/>
                <w:lang w:val="en-US" w:eastAsia="en-US"/>
              </w:rPr>
              <w:t>11:00</w:t>
            </w:r>
          </w:p>
        </w:tc>
        <w:tc>
          <w:tcPr>
            <w:tcW w:w="7827" w:type="dxa"/>
          </w:tcPr>
          <w:p w:rsidR="00103EA0" w:rsidRPr="004F454C" w:rsidRDefault="00103EA0" w:rsidP="00103EA0">
            <w:pPr>
              <w:tabs>
                <w:tab w:val="left" w:pos="2520"/>
                <w:tab w:val="left" w:pos="6390"/>
              </w:tabs>
              <w:spacing w:before="0"/>
              <w:jc w:val="left"/>
              <w:rPr>
                <w:rFonts w:asciiTheme="minorHAnsi" w:hAnsiTheme="minorHAnsi" w:cstheme="minorHAnsi"/>
                <w:b/>
                <w:color w:val="0070C0"/>
                <w:szCs w:val="20"/>
                <w:lang w:val="en-US" w:eastAsia="en-US"/>
              </w:rPr>
            </w:pPr>
            <w:r w:rsidRPr="004F454C">
              <w:rPr>
                <w:rFonts w:asciiTheme="minorHAnsi" w:hAnsiTheme="minorHAnsi" w:cstheme="minorHAnsi"/>
                <w:b/>
                <w:color w:val="0070C0"/>
                <w:szCs w:val="20"/>
                <w:lang w:val="en-US" w:eastAsia="en-US"/>
              </w:rPr>
              <w:t>. Coffee break and networking</w:t>
            </w:r>
          </w:p>
        </w:tc>
      </w:tr>
      <w:tr w:rsidR="00103EA0" w:rsidRPr="00DB146D" w:rsidTr="00A73707">
        <w:trPr>
          <w:trHeight w:val="1134"/>
        </w:trPr>
        <w:tc>
          <w:tcPr>
            <w:tcW w:w="1384" w:type="dxa"/>
          </w:tcPr>
          <w:p w:rsidR="00103EA0" w:rsidRPr="004F454C" w:rsidRDefault="00103EA0" w:rsidP="00103EA0">
            <w:pPr>
              <w:tabs>
                <w:tab w:val="left" w:pos="2520"/>
                <w:tab w:val="left" w:pos="6390"/>
              </w:tabs>
              <w:spacing w:before="0"/>
              <w:jc w:val="left"/>
              <w:rPr>
                <w:rFonts w:asciiTheme="minorHAnsi" w:hAnsiTheme="minorHAnsi" w:cstheme="minorHAnsi"/>
                <w:b/>
                <w:color w:val="7030A0"/>
                <w:szCs w:val="20"/>
                <w:lang w:val="en-US" w:eastAsia="en-US"/>
              </w:rPr>
            </w:pPr>
            <w:r w:rsidRPr="004F454C">
              <w:rPr>
                <w:rFonts w:asciiTheme="minorHAnsi" w:hAnsiTheme="minorHAnsi" w:cstheme="minorHAnsi"/>
                <w:b/>
                <w:color w:val="7030A0"/>
                <w:szCs w:val="20"/>
                <w:lang w:val="en-US" w:eastAsia="en-US"/>
              </w:rPr>
              <w:t>11:30</w:t>
            </w:r>
          </w:p>
        </w:tc>
        <w:tc>
          <w:tcPr>
            <w:tcW w:w="7827" w:type="dxa"/>
          </w:tcPr>
          <w:p w:rsidR="00103EA0" w:rsidRPr="000F7089" w:rsidRDefault="00103EA0" w:rsidP="00103EA0">
            <w:pPr>
              <w:tabs>
                <w:tab w:val="left" w:pos="2520"/>
                <w:tab w:val="left" w:pos="6390"/>
              </w:tabs>
              <w:spacing w:before="0"/>
              <w:jc w:val="left"/>
              <w:rPr>
                <w:rFonts w:asciiTheme="minorHAnsi" w:hAnsiTheme="minorHAnsi" w:cstheme="minorHAnsi"/>
                <w:i/>
                <w:color w:val="0070C0"/>
                <w:szCs w:val="20"/>
                <w:lang w:val="en-US" w:eastAsia="en-US"/>
              </w:rPr>
            </w:pPr>
            <w:r w:rsidRPr="004F454C">
              <w:rPr>
                <w:rFonts w:asciiTheme="minorHAnsi" w:hAnsiTheme="minorHAnsi" w:cstheme="minorHAnsi"/>
                <w:b/>
                <w:color w:val="0070C0"/>
                <w:szCs w:val="20"/>
                <w:lang w:val="en-US" w:eastAsia="en-US"/>
              </w:rPr>
              <w:t>. Coordination of SON functions in 3GPP LTE networks</w:t>
            </w:r>
            <w:r w:rsidR="000F7089">
              <w:rPr>
                <w:rFonts w:asciiTheme="minorHAnsi" w:hAnsiTheme="minorHAnsi" w:cstheme="minorHAnsi"/>
                <w:i/>
                <w:color w:val="0070C0"/>
                <w:szCs w:val="20"/>
                <w:lang w:val="en-US" w:eastAsia="en-US"/>
              </w:rPr>
              <w:t>, chair</w:t>
            </w:r>
            <w:r w:rsidR="008807D3">
              <w:rPr>
                <w:rFonts w:asciiTheme="minorHAnsi" w:hAnsiTheme="minorHAnsi" w:cstheme="minorHAnsi"/>
                <w:i/>
                <w:color w:val="0070C0"/>
                <w:szCs w:val="20"/>
                <w:lang w:val="en-US" w:eastAsia="en-US"/>
              </w:rPr>
              <w:t>:</w:t>
            </w:r>
            <w:r w:rsidR="000F7089">
              <w:rPr>
                <w:rFonts w:asciiTheme="minorHAnsi" w:hAnsiTheme="minorHAnsi" w:cstheme="minorHAnsi"/>
                <w:i/>
                <w:color w:val="0070C0"/>
                <w:szCs w:val="20"/>
                <w:lang w:val="en-US" w:eastAsia="en-US"/>
              </w:rPr>
              <w:t xml:space="preserve"> Zwi Altman, Orange</w:t>
            </w:r>
          </w:p>
          <w:p w:rsidR="00103EA0" w:rsidRPr="004F454C" w:rsidRDefault="002737CC" w:rsidP="00103EA0">
            <w:pPr>
              <w:tabs>
                <w:tab w:val="left" w:pos="2520"/>
                <w:tab w:val="left" w:pos="6390"/>
              </w:tabs>
              <w:spacing w:before="0"/>
              <w:jc w:val="left"/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 xml:space="preserve">    Use case and solutions</w:t>
            </w:r>
          </w:p>
          <w:p w:rsidR="00103EA0" w:rsidRPr="004F454C" w:rsidRDefault="00103EA0" w:rsidP="00103EA0">
            <w:pPr>
              <w:tabs>
                <w:tab w:val="left" w:pos="2520"/>
                <w:tab w:val="left" w:pos="6390"/>
              </w:tabs>
              <w:spacing w:before="0"/>
              <w:jc w:val="left"/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</w:pPr>
            <w:r w:rsidRPr="004F454C"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 xml:space="preserve">   </w:t>
            </w:r>
            <w:r w:rsidR="002737CC"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 xml:space="preserve"> Proof of concept demonstration</w:t>
            </w:r>
          </w:p>
          <w:p w:rsidR="00503FEC" w:rsidRDefault="00103EA0" w:rsidP="00503FEC">
            <w:pPr>
              <w:tabs>
                <w:tab w:val="left" w:pos="2520"/>
                <w:tab w:val="left" w:pos="6390"/>
              </w:tabs>
              <w:spacing w:before="0"/>
              <w:jc w:val="left"/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</w:pPr>
            <w:r w:rsidRPr="004F454C"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 xml:space="preserve">    Panel on innovation and impact on standards, products and operations</w:t>
            </w:r>
            <w:r w:rsidR="005B616D"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 xml:space="preserve"> </w:t>
            </w:r>
          </w:p>
          <w:p w:rsidR="0035514C" w:rsidRPr="000C3617" w:rsidRDefault="0035514C" w:rsidP="00441868">
            <w:pPr>
              <w:tabs>
                <w:tab w:val="left" w:pos="2520"/>
                <w:tab w:val="left" w:pos="6390"/>
              </w:tabs>
              <w:spacing w:before="0"/>
              <w:jc w:val="left"/>
              <w:rPr>
                <w:rFonts w:asciiTheme="minorHAnsi" w:hAnsiTheme="minorHAnsi" w:cstheme="minorHAnsi"/>
                <w:b/>
                <w:color w:val="0070C0"/>
                <w:sz w:val="18"/>
                <w:szCs w:val="20"/>
                <w:lang w:val="en-US" w:eastAsia="en-US"/>
              </w:rPr>
            </w:pPr>
          </w:p>
        </w:tc>
      </w:tr>
      <w:tr w:rsidR="00103EA0" w:rsidRPr="00503FEC" w:rsidTr="004A0C6B">
        <w:trPr>
          <w:trHeight w:val="454"/>
        </w:trPr>
        <w:tc>
          <w:tcPr>
            <w:tcW w:w="1384" w:type="dxa"/>
          </w:tcPr>
          <w:p w:rsidR="00103EA0" w:rsidRPr="004F454C" w:rsidRDefault="00103EA0" w:rsidP="00103EA0">
            <w:pPr>
              <w:tabs>
                <w:tab w:val="left" w:pos="2520"/>
                <w:tab w:val="left" w:pos="6390"/>
              </w:tabs>
              <w:spacing w:before="0"/>
              <w:jc w:val="left"/>
              <w:rPr>
                <w:rFonts w:asciiTheme="minorHAnsi" w:hAnsiTheme="minorHAnsi" w:cstheme="minorHAnsi"/>
                <w:b/>
                <w:color w:val="7030A0"/>
                <w:szCs w:val="20"/>
                <w:lang w:val="en-US" w:eastAsia="en-US"/>
              </w:rPr>
            </w:pPr>
            <w:r w:rsidRPr="004F454C">
              <w:rPr>
                <w:rFonts w:asciiTheme="minorHAnsi" w:hAnsiTheme="minorHAnsi" w:cstheme="minorHAnsi"/>
                <w:b/>
                <w:color w:val="7030A0"/>
                <w:szCs w:val="20"/>
                <w:lang w:val="en-US" w:eastAsia="en-US"/>
              </w:rPr>
              <w:t>12:30</w:t>
            </w:r>
          </w:p>
        </w:tc>
        <w:tc>
          <w:tcPr>
            <w:tcW w:w="7827" w:type="dxa"/>
          </w:tcPr>
          <w:p w:rsidR="00103EA0" w:rsidRPr="004F454C" w:rsidRDefault="00103EA0" w:rsidP="00103EA0">
            <w:pPr>
              <w:tabs>
                <w:tab w:val="left" w:pos="2520"/>
                <w:tab w:val="left" w:pos="6390"/>
              </w:tabs>
              <w:spacing w:before="0"/>
              <w:jc w:val="left"/>
              <w:rPr>
                <w:rFonts w:asciiTheme="minorHAnsi" w:hAnsiTheme="minorHAnsi" w:cstheme="minorHAnsi"/>
                <w:b/>
                <w:color w:val="0070C0"/>
                <w:szCs w:val="20"/>
                <w:lang w:val="en-US" w:eastAsia="en-US"/>
              </w:rPr>
            </w:pPr>
            <w:r w:rsidRPr="004F454C">
              <w:rPr>
                <w:rFonts w:asciiTheme="minorHAnsi" w:hAnsiTheme="minorHAnsi" w:cstheme="minorHAnsi"/>
                <w:b/>
                <w:color w:val="0070C0"/>
                <w:szCs w:val="20"/>
                <w:lang w:val="en-US" w:eastAsia="en-US"/>
              </w:rPr>
              <w:t>Lunch</w:t>
            </w:r>
          </w:p>
        </w:tc>
      </w:tr>
      <w:tr w:rsidR="00103EA0" w:rsidRPr="00DB146D" w:rsidTr="00A73707">
        <w:trPr>
          <w:trHeight w:val="1134"/>
        </w:trPr>
        <w:tc>
          <w:tcPr>
            <w:tcW w:w="1384" w:type="dxa"/>
          </w:tcPr>
          <w:p w:rsidR="00103EA0" w:rsidRPr="004F454C" w:rsidRDefault="00103EA0" w:rsidP="00103EA0">
            <w:pPr>
              <w:tabs>
                <w:tab w:val="left" w:pos="2520"/>
                <w:tab w:val="left" w:pos="6390"/>
              </w:tabs>
              <w:spacing w:before="0"/>
              <w:jc w:val="left"/>
              <w:rPr>
                <w:rFonts w:asciiTheme="minorHAnsi" w:hAnsiTheme="minorHAnsi" w:cstheme="minorHAnsi"/>
                <w:b/>
                <w:color w:val="7030A0"/>
                <w:szCs w:val="20"/>
                <w:lang w:val="en-US" w:eastAsia="en-US"/>
              </w:rPr>
            </w:pPr>
            <w:r w:rsidRPr="004F454C">
              <w:rPr>
                <w:rFonts w:asciiTheme="minorHAnsi" w:hAnsiTheme="minorHAnsi" w:cstheme="minorHAnsi"/>
                <w:b/>
                <w:color w:val="7030A0"/>
                <w:szCs w:val="20"/>
                <w:lang w:val="en-US" w:eastAsia="en-US"/>
              </w:rPr>
              <w:t>13:30</w:t>
            </w:r>
          </w:p>
        </w:tc>
        <w:tc>
          <w:tcPr>
            <w:tcW w:w="7827" w:type="dxa"/>
          </w:tcPr>
          <w:p w:rsidR="00103EA0" w:rsidRPr="00503FEC" w:rsidRDefault="00103EA0" w:rsidP="00103EA0">
            <w:pPr>
              <w:tabs>
                <w:tab w:val="left" w:pos="2520"/>
                <w:tab w:val="left" w:pos="6390"/>
              </w:tabs>
              <w:spacing w:before="0"/>
              <w:jc w:val="left"/>
              <w:rPr>
                <w:rFonts w:asciiTheme="minorHAnsi" w:hAnsiTheme="minorHAnsi" w:cstheme="minorHAnsi"/>
                <w:i/>
                <w:color w:val="0070C0"/>
                <w:szCs w:val="20"/>
                <w:lang w:val="en-US" w:eastAsia="en-US"/>
              </w:rPr>
            </w:pPr>
            <w:r w:rsidRPr="004F454C">
              <w:rPr>
                <w:rFonts w:asciiTheme="minorHAnsi" w:hAnsiTheme="minorHAnsi" w:cstheme="minorHAnsi"/>
                <w:b/>
                <w:color w:val="0070C0"/>
                <w:szCs w:val="20"/>
                <w:lang w:val="en-US" w:eastAsia="en-US"/>
              </w:rPr>
              <w:t>. Evolution of networks and their management</w:t>
            </w:r>
            <w:r w:rsidR="00503FEC">
              <w:rPr>
                <w:rFonts w:asciiTheme="minorHAnsi" w:hAnsiTheme="minorHAnsi" w:cstheme="minorHAnsi"/>
                <w:i/>
                <w:color w:val="0070C0"/>
                <w:szCs w:val="20"/>
                <w:lang w:val="en-US" w:eastAsia="en-US"/>
              </w:rPr>
              <w:t>, chair Christian Destré, Orange</w:t>
            </w:r>
          </w:p>
          <w:p w:rsidR="00AF6F2F" w:rsidRDefault="00103EA0" w:rsidP="00103EA0">
            <w:pPr>
              <w:tabs>
                <w:tab w:val="left" w:pos="2520"/>
                <w:tab w:val="left" w:pos="6390"/>
              </w:tabs>
              <w:spacing w:before="0"/>
              <w:jc w:val="left"/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</w:pPr>
            <w:r w:rsidRPr="004F454C"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 xml:space="preserve">    </w:t>
            </w:r>
            <w:r w:rsidR="00AF6F2F"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>Unified management of current and future networking technologies</w:t>
            </w:r>
          </w:p>
          <w:p w:rsidR="008A35CD" w:rsidRDefault="00A612C1" w:rsidP="00103EA0">
            <w:pPr>
              <w:tabs>
                <w:tab w:val="left" w:pos="2520"/>
                <w:tab w:val="left" w:pos="6390"/>
              </w:tabs>
              <w:spacing w:before="0"/>
              <w:jc w:val="left"/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 xml:space="preserve">    </w:t>
            </w:r>
            <w:r w:rsidR="002737CC"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>Proof of concept demonstration</w:t>
            </w:r>
          </w:p>
          <w:p w:rsidR="00503FEC" w:rsidRDefault="00103EA0" w:rsidP="00103EA0">
            <w:pPr>
              <w:tabs>
                <w:tab w:val="left" w:pos="2520"/>
                <w:tab w:val="left" w:pos="6390"/>
              </w:tabs>
              <w:spacing w:before="0"/>
              <w:jc w:val="left"/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</w:pPr>
            <w:r w:rsidRPr="004F454C"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 xml:space="preserve">    Panel </w:t>
            </w:r>
            <w:r w:rsidR="001C2111"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 xml:space="preserve">on “softwarization” </w:t>
            </w:r>
            <w:r w:rsidRPr="004F454C"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>of networks</w:t>
            </w:r>
            <w:r w:rsidR="003E7001"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>:</w:t>
            </w:r>
            <w:r w:rsidR="00A612C1"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 xml:space="preserve"> </w:t>
            </w:r>
            <w:r w:rsidR="00A612C1" w:rsidRPr="004F454C"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>opportun</w:t>
            </w:r>
            <w:r w:rsidR="00A612C1"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>i</w:t>
            </w:r>
            <w:r w:rsidR="002737CC"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>t</w:t>
            </w:r>
            <w:r w:rsidR="003E7001"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>y</w:t>
            </w:r>
            <w:r w:rsidR="002737CC"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 xml:space="preserve"> for autonomic networking…?</w:t>
            </w:r>
          </w:p>
          <w:p w:rsidR="0035514C" w:rsidRPr="000C3617" w:rsidRDefault="0035514C" w:rsidP="00A612C1">
            <w:pPr>
              <w:tabs>
                <w:tab w:val="left" w:pos="2520"/>
                <w:tab w:val="left" w:pos="6390"/>
              </w:tabs>
              <w:spacing w:before="0"/>
              <w:jc w:val="left"/>
              <w:rPr>
                <w:rFonts w:asciiTheme="minorHAnsi" w:hAnsiTheme="minorHAnsi" w:cstheme="minorHAnsi"/>
                <w:b/>
                <w:color w:val="0070C0"/>
                <w:sz w:val="18"/>
                <w:szCs w:val="20"/>
                <w:lang w:val="en-US" w:eastAsia="en-US"/>
              </w:rPr>
            </w:pPr>
          </w:p>
        </w:tc>
      </w:tr>
      <w:tr w:rsidR="00103EA0" w:rsidRPr="002737CC" w:rsidTr="004A0C6B">
        <w:trPr>
          <w:trHeight w:val="454"/>
        </w:trPr>
        <w:tc>
          <w:tcPr>
            <w:tcW w:w="1384" w:type="dxa"/>
          </w:tcPr>
          <w:p w:rsidR="00103EA0" w:rsidRPr="004F454C" w:rsidRDefault="00103EA0" w:rsidP="00103EA0">
            <w:pPr>
              <w:tabs>
                <w:tab w:val="left" w:pos="2520"/>
                <w:tab w:val="left" w:pos="6390"/>
              </w:tabs>
              <w:spacing w:before="0"/>
              <w:jc w:val="left"/>
              <w:rPr>
                <w:rFonts w:asciiTheme="minorHAnsi" w:hAnsiTheme="minorHAnsi" w:cstheme="minorHAnsi"/>
                <w:b/>
                <w:color w:val="7030A0"/>
                <w:szCs w:val="20"/>
                <w:lang w:val="en-US" w:eastAsia="en-US"/>
              </w:rPr>
            </w:pPr>
            <w:r w:rsidRPr="004F454C">
              <w:rPr>
                <w:rFonts w:asciiTheme="minorHAnsi" w:hAnsiTheme="minorHAnsi" w:cstheme="minorHAnsi"/>
                <w:b/>
                <w:color w:val="7030A0"/>
                <w:szCs w:val="20"/>
                <w:lang w:val="en-US" w:eastAsia="en-US"/>
              </w:rPr>
              <w:t>14:30</w:t>
            </w:r>
          </w:p>
        </w:tc>
        <w:tc>
          <w:tcPr>
            <w:tcW w:w="7827" w:type="dxa"/>
          </w:tcPr>
          <w:p w:rsidR="00103EA0" w:rsidRPr="004F454C" w:rsidRDefault="00103EA0" w:rsidP="00103EA0">
            <w:pPr>
              <w:tabs>
                <w:tab w:val="left" w:pos="2520"/>
                <w:tab w:val="left" w:pos="6390"/>
              </w:tabs>
              <w:spacing w:before="0"/>
              <w:jc w:val="left"/>
              <w:rPr>
                <w:rFonts w:asciiTheme="minorHAnsi" w:hAnsiTheme="minorHAnsi" w:cstheme="minorHAnsi"/>
                <w:b/>
                <w:color w:val="0070C0"/>
                <w:szCs w:val="20"/>
                <w:lang w:val="en-US" w:eastAsia="en-US"/>
              </w:rPr>
            </w:pPr>
            <w:r w:rsidRPr="004F454C">
              <w:rPr>
                <w:rFonts w:asciiTheme="minorHAnsi" w:hAnsiTheme="minorHAnsi" w:cstheme="minorHAnsi"/>
                <w:b/>
                <w:color w:val="0070C0"/>
                <w:szCs w:val="20"/>
                <w:lang w:val="en-US" w:eastAsia="en-US"/>
              </w:rPr>
              <w:t>. Coffee break and networking</w:t>
            </w:r>
          </w:p>
        </w:tc>
      </w:tr>
      <w:tr w:rsidR="00103EA0" w:rsidRPr="00DB146D" w:rsidTr="00A73707">
        <w:trPr>
          <w:trHeight w:val="1134"/>
        </w:trPr>
        <w:tc>
          <w:tcPr>
            <w:tcW w:w="1384" w:type="dxa"/>
          </w:tcPr>
          <w:p w:rsidR="00103EA0" w:rsidRPr="004F454C" w:rsidRDefault="00103EA0" w:rsidP="00103EA0">
            <w:pPr>
              <w:tabs>
                <w:tab w:val="left" w:pos="2520"/>
                <w:tab w:val="left" w:pos="6390"/>
              </w:tabs>
              <w:spacing w:before="0"/>
              <w:jc w:val="left"/>
              <w:rPr>
                <w:rFonts w:asciiTheme="minorHAnsi" w:hAnsiTheme="minorHAnsi" w:cstheme="minorHAnsi"/>
                <w:b/>
                <w:color w:val="7030A0"/>
                <w:szCs w:val="20"/>
                <w:lang w:val="en-US" w:eastAsia="en-US"/>
              </w:rPr>
            </w:pPr>
            <w:r w:rsidRPr="004F454C">
              <w:rPr>
                <w:rFonts w:asciiTheme="minorHAnsi" w:hAnsiTheme="minorHAnsi" w:cstheme="minorHAnsi"/>
                <w:b/>
                <w:color w:val="7030A0"/>
                <w:szCs w:val="20"/>
                <w:lang w:val="en-US" w:eastAsia="en-US"/>
              </w:rPr>
              <w:t>15:00</w:t>
            </w:r>
          </w:p>
        </w:tc>
        <w:tc>
          <w:tcPr>
            <w:tcW w:w="7827" w:type="dxa"/>
          </w:tcPr>
          <w:p w:rsidR="00103EA0" w:rsidRPr="00503FEC" w:rsidRDefault="00103EA0" w:rsidP="00103EA0">
            <w:pPr>
              <w:tabs>
                <w:tab w:val="left" w:pos="2520"/>
                <w:tab w:val="left" w:pos="6390"/>
              </w:tabs>
              <w:spacing w:before="0"/>
              <w:jc w:val="left"/>
              <w:rPr>
                <w:rFonts w:asciiTheme="minorHAnsi" w:hAnsiTheme="minorHAnsi" w:cstheme="minorHAnsi"/>
                <w:i/>
                <w:color w:val="0070C0"/>
                <w:szCs w:val="20"/>
                <w:lang w:val="en-US" w:eastAsia="en-US"/>
              </w:rPr>
            </w:pPr>
            <w:r w:rsidRPr="004F454C">
              <w:rPr>
                <w:rFonts w:asciiTheme="minorHAnsi" w:hAnsiTheme="minorHAnsi" w:cstheme="minorHAnsi"/>
                <w:b/>
                <w:color w:val="0070C0"/>
                <w:szCs w:val="20"/>
                <w:lang w:val="en-US" w:eastAsia="en-US"/>
              </w:rPr>
              <w:t>. Strategies for adoption of autonomic networking</w:t>
            </w:r>
            <w:r w:rsidR="00503FEC">
              <w:rPr>
                <w:rFonts w:asciiTheme="minorHAnsi" w:hAnsiTheme="minorHAnsi" w:cstheme="minorHAnsi"/>
                <w:i/>
                <w:color w:val="0070C0"/>
                <w:szCs w:val="20"/>
                <w:lang w:val="en-US" w:eastAsia="en-US"/>
              </w:rPr>
              <w:t>, chair Laurent Ciavaglia, Alcatel Lucent</w:t>
            </w:r>
          </w:p>
          <w:p w:rsidR="000B7FDA" w:rsidRDefault="00C63D50" w:rsidP="00103EA0">
            <w:pPr>
              <w:tabs>
                <w:tab w:val="left" w:pos="2520"/>
                <w:tab w:val="left" w:pos="6390"/>
              </w:tabs>
              <w:spacing w:before="0"/>
              <w:jc w:val="left"/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 xml:space="preserve">    </w:t>
            </w:r>
            <w:r w:rsidR="000B7FDA" w:rsidRPr="0087694E"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>St</w:t>
            </w:r>
            <w:r w:rsidRPr="0087694E"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>andardization</w:t>
            </w:r>
            <w:r w:rsidR="0087694E" w:rsidRPr="0087694E"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 xml:space="preserve"> landscape and </w:t>
            </w:r>
            <w:r w:rsidR="003E7001"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>initiatives</w:t>
            </w:r>
          </w:p>
          <w:p w:rsidR="000B7FDA" w:rsidRDefault="00C63D50" w:rsidP="00103EA0">
            <w:pPr>
              <w:tabs>
                <w:tab w:val="left" w:pos="2520"/>
                <w:tab w:val="left" w:pos="6390"/>
              </w:tabs>
              <w:spacing w:before="0"/>
              <w:jc w:val="left"/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 xml:space="preserve">    </w:t>
            </w:r>
            <w:r w:rsidR="0087694E"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>Guidelines to build c</w:t>
            </w:r>
            <w:r w:rsidR="002737CC"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>onfidence in autonomic networks</w:t>
            </w:r>
          </w:p>
          <w:p w:rsidR="000B7FDA" w:rsidRDefault="00C63D50" w:rsidP="00103EA0">
            <w:pPr>
              <w:tabs>
                <w:tab w:val="left" w:pos="2520"/>
                <w:tab w:val="left" w:pos="6390"/>
              </w:tabs>
              <w:spacing w:before="0"/>
              <w:jc w:val="left"/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 xml:space="preserve">    </w:t>
            </w:r>
            <w:r w:rsidR="002737CC"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>System development tools</w:t>
            </w:r>
          </w:p>
          <w:p w:rsidR="00C63D50" w:rsidRDefault="00505793" w:rsidP="00103EA0">
            <w:pPr>
              <w:tabs>
                <w:tab w:val="left" w:pos="2520"/>
                <w:tab w:val="left" w:pos="6390"/>
              </w:tabs>
              <w:spacing w:before="0"/>
              <w:jc w:val="left"/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 xml:space="preserve">    </w:t>
            </w:r>
            <w:r w:rsidRPr="0029329B"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>Panel on challenges, gaps and enablers</w:t>
            </w:r>
            <w:r w:rsidR="0029329B" w:rsidRPr="0029329B"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 xml:space="preserve"> to make autonomic networks a </w:t>
            </w:r>
            <w:r w:rsidR="000F1A85" w:rsidRPr="0029329B">
              <w:rPr>
                <w:rFonts w:asciiTheme="minorHAnsi" w:hAnsiTheme="minorHAnsi" w:cstheme="minorHAnsi"/>
                <w:color w:val="0070C0"/>
                <w:szCs w:val="20"/>
                <w:lang w:val="en-US" w:eastAsia="en-US"/>
              </w:rPr>
              <w:t>reality</w:t>
            </w:r>
          </w:p>
          <w:p w:rsidR="00C63D50" w:rsidRPr="000C3617" w:rsidRDefault="00C63D50" w:rsidP="00C63D50">
            <w:pPr>
              <w:tabs>
                <w:tab w:val="left" w:pos="2520"/>
                <w:tab w:val="left" w:pos="6390"/>
              </w:tabs>
              <w:spacing w:before="0"/>
              <w:jc w:val="left"/>
              <w:rPr>
                <w:rFonts w:asciiTheme="minorHAnsi" w:hAnsiTheme="minorHAnsi" w:cstheme="minorHAnsi"/>
                <w:color w:val="0070C0"/>
                <w:sz w:val="18"/>
                <w:szCs w:val="20"/>
                <w:lang w:val="en-US" w:eastAsia="en-US"/>
              </w:rPr>
            </w:pPr>
          </w:p>
        </w:tc>
      </w:tr>
      <w:tr w:rsidR="00103EA0" w:rsidRPr="004F454C" w:rsidTr="000C3617">
        <w:trPr>
          <w:trHeight w:val="313"/>
        </w:trPr>
        <w:tc>
          <w:tcPr>
            <w:tcW w:w="1384" w:type="dxa"/>
          </w:tcPr>
          <w:p w:rsidR="00103EA0" w:rsidRPr="004F454C" w:rsidRDefault="00103EA0" w:rsidP="00103EA0">
            <w:pPr>
              <w:tabs>
                <w:tab w:val="left" w:pos="2520"/>
                <w:tab w:val="left" w:pos="6390"/>
              </w:tabs>
              <w:spacing w:before="0"/>
              <w:jc w:val="left"/>
              <w:rPr>
                <w:rFonts w:asciiTheme="minorHAnsi" w:hAnsiTheme="minorHAnsi" w:cstheme="minorHAnsi"/>
                <w:b/>
                <w:color w:val="7030A0"/>
                <w:szCs w:val="20"/>
                <w:lang w:val="en-US" w:eastAsia="en-US"/>
              </w:rPr>
            </w:pPr>
            <w:r w:rsidRPr="004F454C">
              <w:rPr>
                <w:rFonts w:asciiTheme="minorHAnsi" w:hAnsiTheme="minorHAnsi" w:cstheme="minorHAnsi"/>
                <w:b/>
                <w:color w:val="7030A0"/>
                <w:szCs w:val="20"/>
                <w:lang w:val="en-US" w:eastAsia="en-US"/>
              </w:rPr>
              <w:t>16:00</w:t>
            </w:r>
          </w:p>
        </w:tc>
        <w:tc>
          <w:tcPr>
            <w:tcW w:w="7827" w:type="dxa"/>
          </w:tcPr>
          <w:p w:rsidR="00103EA0" w:rsidRPr="004F454C" w:rsidRDefault="00103EA0" w:rsidP="00397A50">
            <w:pPr>
              <w:tabs>
                <w:tab w:val="left" w:pos="2520"/>
                <w:tab w:val="left" w:pos="6390"/>
              </w:tabs>
              <w:spacing w:before="0"/>
              <w:jc w:val="left"/>
              <w:rPr>
                <w:rFonts w:asciiTheme="minorHAnsi" w:hAnsiTheme="minorHAnsi" w:cstheme="minorHAnsi"/>
                <w:b/>
                <w:color w:val="0070C0"/>
                <w:szCs w:val="20"/>
                <w:lang w:val="en-US" w:eastAsia="en-US"/>
              </w:rPr>
            </w:pPr>
            <w:r w:rsidRPr="004F454C">
              <w:rPr>
                <w:rFonts w:asciiTheme="minorHAnsi" w:hAnsiTheme="minorHAnsi" w:cstheme="minorHAnsi"/>
                <w:b/>
                <w:color w:val="0070C0"/>
                <w:szCs w:val="20"/>
                <w:lang w:val="en-US" w:eastAsia="en-US"/>
              </w:rPr>
              <w:t>. Concluding remarks</w:t>
            </w:r>
          </w:p>
        </w:tc>
      </w:tr>
    </w:tbl>
    <w:p w:rsidR="00103EA0" w:rsidRDefault="00103EA0" w:rsidP="00103EA0">
      <w:pPr>
        <w:tabs>
          <w:tab w:val="left" w:pos="2520"/>
          <w:tab w:val="left" w:pos="6390"/>
        </w:tabs>
        <w:spacing w:before="0"/>
        <w:jc w:val="left"/>
        <w:rPr>
          <w:rFonts w:asciiTheme="minorHAnsi" w:eastAsia="Tahoma" w:hAnsiTheme="minorHAnsi" w:cstheme="minorHAnsi"/>
          <w:szCs w:val="20"/>
          <w:lang w:val="en-US" w:eastAsia="en-US"/>
        </w:rPr>
      </w:pPr>
    </w:p>
    <w:p w:rsidR="00103EA0" w:rsidRPr="004F454C" w:rsidRDefault="00103EA0" w:rsidP="00103EA0">
      <w:pPr>
        <w:keepNext/>
        <w:pBdr>
          <w:top w:val="single" w:sz="4" w:space="1" w:color="0070C0"/>
        </w:pBdr>
        <w:spacing w:before="240" w:after="60"/>
        <w:outlineLvl w:val="0"/>
        <w:rPr>
          <w:rFonts w:asciiTheme="minorHAnsi" w:hAnsiTheme="minorHAnsi" w:cstheme="minorHAnsi"/>
          <w:b/>
          <w:bCs/>
          <w:color w:val="7030A0"/>
          <w:kern w:val="32"/>
          <w:sz w:val="24"/>
          <w:szCs w:val="32"/>
          <w:lang w:val="en-GB"/>
        </w:rPr>
      </w:pPr>
      <w:bookmarkStart w:id="0" w:name="_Toc296528793"/>
      <w:r w:rsidRPr="004F454C">
        <w:rPr>
          <w:rFonts w:asciiTheme="minorHAnsi" w:hAnsiTheme="minorHAnsi" w:cstheme="minorHAnsi"/>
          <w:b/>
          <w:bCs/>
          <w:color w:val="7030A0"/>
          <w:kern w:val="32"/>
          <w:sz w:val="24"/>
          <w:szCs w:val="32"/>
          <w:lang w:val="en-GB"/>
        </w:rPr>
        <w:t>UNIVERSELF CONSORTIUM</w:t>
      </w:r>
      <w:bookmarkEnd w:id="0"/>
    </w:p>
    <w:tbl>
      <w:tblPr>
        <w:tblW w:w="5000" w:type="pct"/>
        <w:tblLook w:val="04A0"/>
      </w:tblPr>
      <w:tblGrid>
        <w:gridCol w:w="2321"/>
        <w:gridCol w:w="2321"/>
        <w:gridCol w:w="2322"/>
        <w:gridCol w:w="2322"/>
      </w:tblGrid>
      <w:tr w:rsidR="00103EA0" w:rsidRPr="004F454C" w:rsidTr="004F454C">
        <w:trPr>
          <w:trHeight w:val="567"/>
        </w:trPr>
        <w:tc>
          <w:tcPr>
            <w:tcW w:w="1250" w:type="pct"/>
            <w:vAlign w:val="center"/>
          </w:tcPr>
          <w:p w:rsidR="00103EA0" w:rsidRPr="004F454C" w:rsidRDefault="00103EA0" w:rsidP="00103EA0">
            <w:pPr>
              <w:autoSpaceDE w:val="0"/>
              <w:autoSpaceDN w:val="0"/>
              <w:adjustRightInd w:val="0"/>
              <w:spacing w:before="0"/>
              <w:ind w:left="-108"/>
              <w:jc w:val="center"/>
              <w:rPr>
                <w:rFonts w:asciiTheme="minorHAnsi" w:eastAsia="Calibri" w:hAnsiTheme="minorHAnsi" w:cstheme="minorHAnsi"/>
                <w:szCs w:val="20"/>
                <w:lang w:val="en-GB" w:eastAsia="en-US"/>
              </w:rPr>
            </w:pPr>
            <w:r w:rsidRPr="004F454C">
              <w:rPr>
                <w:rFonts w:asciiTheme="minorHAnsi" w:eastAsia="Calibri" w:hAnsiTheme="minorHAnsi" w:cstheme="minorHAnsi"/>
                <w:noProof/>
                <w:szCs w:val="20"/>
              </w:rPr>
              <w:drawing>
                <wp:inline distT="0" distB="0" distL="0" distR="0">
                  <wp:extent cx="1143000" cy="400050"/>
                  <wp:effectExtent l="19050" t="0" r="0" b="0"/>
                  <wp:docPr id="5" name="Picture 3" descr="al_corp_h_3d_5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_corp_h_3d_5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103EA0" w:rsidRPr="004F454C" w:rsidRDefault="00103EA0" w:rsidP="00103EA0">
            <w:pPr>
              <w:autoSpaceDE w:val="0"/>
              <w:autoSpaceDN w:val="0"/>
              <w:adjustRightInd w:val="0"/>
              <w:spacing w:before="0"/>
              <w:ind w:left="-106"/>
              <w:jc w:val="center"/>
              <w:rPr>
                <w:rFonts w:asciiTheme="minorHAnsi" w:eastAsia="Calibri" w:hAnsiTheme="minorHAnsi" w:cstheme="minorHAnsi"/>
                <w:szCs w:val="20"/>
                <w:lang w:val="en-GB" w:eastAsia="en-US"/>
              </w:rPr>
            </w:pPr>
            <w:r w:rsidRPr="004F454C">
              <w:rPr>
                <w:rFonts w:asciiTheme="minorHAnsi" w:eastAsia="Calibri" w:hAnsiTheme="minorHAnsi" w:cstheme="minorHAnsi"/>
                <w:noProof/>
                <w:szCs w:val="20"/>
              </w:rPr>
              <w:drawing>
                <wp:inline distT="0" distB="0" distL="0" distR="0">
                  <wp:extent cx="952500" cy="228600"/>
                  <wp:effectExtent l="19050" t="0" r="0" b="0"/>
                  <wp:docPr id="6" name="Picture 4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103EA0" w:rsidRPr="004F454C" w:rsidRDefault="00103EA0" w:rsidP="00103EA0">
            <w:pPr>
              <w:autoSpaceDE w:val="0"/>
              <w:autoSpaceDN w:val="0"/>
              <w:adjustRightInd w:val="0"/>
              <w:spacing w:before="0"/>
              <w:ind w:left="-106"/>
              <w:jc w:val="center"/>
              <w:rPr>
                <w:rFonts w:asciiTheme="minorHAnsi" w:eastAsia="Calibri" w:hAnsiTheme="minorHAnsi" w:cstheme="minorHAnsi"/>
                <w:szCs w:val="20"/>
                <w:lang w:val="en-GB" w:eastAsia="en-US"/>
              </w:rPr>
            </w:pPr>
            <w:r w:rsidRPr="004F454C">
              <w:rPr>
                <w:rFonts w:asciiTheme="minorHAnsi" w:eastAsia="Calibri" w:hAnsiTheme="minorHAnsi" w:cstheme="minorHAnsi"/>
                <w:noProof/>
                <w:szCs w:val="20"/>
              </w:rPr>
              <w:drawing>
                <wp:inline distT="0" distB="0" distL="0" distR="0">
                  <wp:extent cx="495300" cy="133350"/>
                  <wp:effectExtent l="19050" t="0" r="0" b="0"/>
                  <wp:docPr id="7" name="Picture 5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103EA0" w:rsidRPr="004F454C" w:rsidRDefault="00103EA0" w:rsidP="00103EA0">
            <w:pPr>
              <w:autoSpaceDE w:val="0"/>
              <w:autoSpaceDN w:val="0"/>
              <w:adjustRightInd w:val="0"/>
              <w:spacing w:before="0"/>
              <w:ind w:left="-105"/>
              <w:jc w:val="center"/>
              <w:rPr>
                <w:rFonts w:asciiTheme="minorHAnsi" w:eastAsia="Calibri" w:hAnsiTheme="minorHAnsi" w:cstheme="minorHAnsi"/>
                <w:szCs w:val="20"/>
                <w:lang w:val="en-GB" w:eastAsia="en-US"/>
              </w:rPr>
            </w:pPr>
            <w:r w:rsidRPr="004F454C">
              <w:rPr>
                <w:rFonts w:asciiTheme="minorHAnsi" w:eastAsia="Calibri" w:hAnsiTheme="minorHAnsi" w:cstheme="minorHAnsi"/>
                <w:noProof/>
                <w:szCs w:val="20"/>
              </w:rPr>
              <w:drawing>
                <wp:inline distT="0" distB="0" distL="0" distR="0">
                  <wp:extent cx="322295" cy="324000"/>
                  <wp:effectExtent l="19050" t="0" r="1555" b="0"/>
                  <wp:docPr id="8" name="Picture 6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95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EA0" w:rsidRPr="004F454C" w:rsidTr="004F454C">
        <w:trPr>
          <w:trHeight w:val="567"/>
        </w:trPr>
        <w:tc>
          <w:tcPr>
            <w:tcW w:w="1250" w:type="pct"/>
            <w:vAlign w:val="center"/>
          </w:tcPr>
          <w:p w:rsidR="00103EA0" w:rsidRPr="004F454C" w:rsidRDefault="00103EA0" w:rsidP="00103EA0">
            <w:pPr>
              <w:autoSpaceDE w:val="0"/>
              <w:autoSpaceDN w:val="0"/>
              <w:adjustRightInd w:val="0"/>
              <w:spacing w:before="0"/>
              <w:ind w:left="-108"/>
              <w:jc w:val="center"/>
              <w:rPr>
                <w:rFonts w:asciiTheme="minorHAnsi" w:eastAsia="Calibri" w:hAnsiTheme="minorHAnsi" w:cstheme="minorHAnsi"/>
                <w:szCs w:val="20"/>
                <w:lang w:val="en-GB" w:eastAsia="en-US"/>
              </w:rPr>
            </w:pPr>
            <w:r w:rsidRPr="004F454C">
              <w:rPr>
                <w:rFonts w:asciiTheme="minorHAnsi" w:eastAsia="Calibri" w:hAnsiTheme="minorHAnsi" w:cstheme="minorHAnsi"/>
                <w:noProof/>
                <w:szCs w:val="20"/>
              </w:rPr>
              <w:drawing>
                <wp:inline distT="0" distB="0" distL="0" distR="0">
                  <wp:extent cx="971550" cy="190500"/>
                  <wp:effectExtent l="19050" t="0" r="0" b="0"/>
                  <wp:docPr id="9" name="Picture 7" descr="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103EA0" w:rsidRPr="004F454C" w:rsidRDefault="00103EA0" w:rsidP="00103EA0">
            <w:pPr>
              <w:autoSpaceDE w:val="0"/>
              <w:autoSpaceDN w:val="0"/>
              <w:adjustRightInd w:val="0"/>
              <w:spacing w:before="0"/>
              <w:ind w:left="-106"/>
              <w:jc w:val="center"/>
              <w:rPr>
                <w:rFonts w:asciiTheme="minorHAnsi" w:eastAsia="Calibri" w:hAnsiTheme="minorHAnsi" w:cstheme="minorHAnsi"/>
                <w:szCs w:val="20"/>
                <w:lang w:val="en-GB" w:eastAsia="en-US"/>
              </w:rPr>
            </w:pPr>
            <w:r w:rsidRPr="004F454C">
              <w:rPr>
                <w:rFonts w:asciiTheme="minorHAnsi" w:eastAsia="Calibri" w:hAnsiTheme="minorHAnsi" w:cstheme="minorHAnsi"/>
                <w:noProof/>
                <w:szCs w:val="20"/>
              </w:rPr>
              <w:drawing>
                <wp:inline distT="0" distB="0" distL="0" distR="0">
                  <wp:extent cx="396000" cy="396000"/>
                  <wp:effectExtent l="19050" t="0" r="4050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103EA0" w:rsidRPr="004F454C" w:rsidRDefault="00103EA0" w:rsidP="00103EA0">
            <w:pPr>
              <w:autoSpaceDE w:val="0"/>
              <w:autoSpaceDN w:val="0"/>
              <w:adjustRightInd w:val="0"/>
              <w:spacing w:before="0"/>
              <w:ind w:left="-106"/>
              <w:jc w:val="center"/>
              <w:rPr>
                <w:rFonts w:asciiTheme="minorHAnsi" w:eastAsia="Calibri" w:hAnsiTheme="minorHAnsi" w:cstheme="minorHAnsi"/>
                <w:szCs w:val="20"/>
                <w:lang w:val="en-GB" w:eastAsia="en-US"/>
              </w:rPr>
            </w:pPr>
            <w:r w:rsidRPr="004F454C">
              <w:rPr>
                <w:rFonts w:asciiTheme="minorHAnsi" w:eastAsia="Calibri" w:hAnsiTheme="minorHAnsi" w:cstheme="minorHAnsi"/>
                <w:noProof/>
                <w:szCs w:val="20"/>
              </w:rPr>
              <w:drawing>
                <wp:inline distT="0" distB="0" distL="0" distR="0">
                  <wp:extent cx="800100" cy="276225"/>
                  <wp:effectExtent l="1905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103EA0" w:rsidRPr="004F454C" w:rsidRDefault="00103EA0" w:rsidP="00103EA0">
            <w:pPr>
              <w:autoSpaceDE w:val="0"/>
              <w:autoSpaceDN w:val="0"/>
              <w:adjustRightInd w:val="0"/>
              <w:spacing w:before="0"/>
              <w:ind w:left="-105"/>
              <w:jc w:val="center"/>
              <w:rPr>
                <w:rFonts w:asciiTheme="minorHAnsi" w:eastAsia="Calibri" w:hAnsiTheme="minorHAnsi" w:cstheme="minorHAnsi"/>
                <w:szCs w:val="20"/>
                <w:lang w:val="en-GB" w:eastAsia="en-US"/>
              </w:rPr>
            </w:pPr>
            <w:r w:rsidRPr="004F454C">
              <w:rPr>
                <w:rFonts w:asciiTheme="minorHAnsi" w:eastAsia="Calibri" w:hAnsiTheme="minorHAnsi" w:cstheme="minorHAnsi"/>
                <w:noProof/>
                <w:szCs w:val="20"/>
              </w:rPr>
              <w:drawing>
                <wp:inline distT="0" distB="0" distL="0" distR="0">
                  <wp:extent cx="781050" cy="238125"/>
                  <wp:effectExtent l="19050" t="0" r="0" b="0"/>
                  <wp:docPr id="12" name="Picture 9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EA0" w:rsidRPr="004F454C" w:rsidTr="004F454C">
        <w:trPr>
          <w:trHeight w:val="567"/>
        </w:trPr>
        <w:tc>
          <w:tcPr>
            <w:tcW w:w="1250" w:type="pct"/>
            <w:vAlign w:val="center"/>
          </w:tcPr>
          <w:p w:rsidR="00103EA0" w:rsidRPr="004F454C" w:rsidRDefault="00103EA0" w:rsidP="00103EA0">
            <w:pPr>
              <w:autoSpaceDE w:val="0"/>
              <w:autoSpaceDN w:val="0"/>
              <w:adjustRightInd w:val="0"/>
              <w:spacing w:before="0"/>
              <w:ind w:left="-108"/>
              <w:jc w:val="center"/>
              <w:rPr>
                <w:rFonts w:asciiTheme="minorHAnsi" w:eastAsia="Calibri" w:hAnsiTheme="minorHAnsi" w:cstheme="minorHAnsi"/>
                <w:szCs w:val="20"/>
                <w:lang w:val="en-GB" w:eastAsia="en-US"/>
              </w:rPr>
            </w:pPr>
            <w:r w:rsidRPr="004F454C">
              <w:rPr>
                <w:rFonts w:asciiTheme="minorHAnsi" w:eastAsia="Calibri" w:hAnsiTheme="minorHAnsi" w:cstheme="minorHAnsi"/>
                <w:noProof/>
                <w:szCs w:val="20"/>
              </w:rPr>
              <w:drawing>
                <wp:inline distT="0" distB="0" distL="0" distR="0">
                  <wp:extent cx="914400" cy="228600"/>
                  <wp:effectExtent l="19050" t="0" r="0" b="0"/>
                  <wp:docPr id="13" name="Picture 10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103EA0" w:rsidRPr="004F454C" w:rsidRDefault="00103EA0" w:rsidP="00103EA0">
            <w:pPr>
              <w:autoSpaceDE w:val="0"/>
              <w:autoSpaceDN w:val="0"/>
              <w:adjustRightInd w:val="0"/>
              <w:spacing w:before="0"/>
              <w:ind w:left="-106"/>
              <w:jc w:val="center"/>
              <w:rPr>
                <w:rFonts w:asciiTheme="minorHAnsi" w:eastAsia="Calibri" w:hAnsiTheme="minorHAnsi" w:cstheme="minorHAnsi"/>
                <w:szCs w:val="20"/>
                <w:lang w:val="en-GB" w:eastAsia="en-US"/>
              </w:rPr>
            </w:pPr>
            <w:r w:rsidRPr="004F454C">
              <w:rPr>
                <w:rFonts w:asciiTheme="minorHAnsi" w:eastAsia="Calibri" w:hAnsiTheme="minorHAnsi" w:cstheme="minorHAnsi"/>
                <w:noProof/>
                <w:szCs w:val="20"/>
              </w:rPr>
              <w:drawing>
                <wp:inline distT="0" distB="0" distL="0" distR="0">
                  <wp:extent cx="638175" cy="219075"/>
                  <wp:effectExtent l="19050" t="0" r="9525" b="0"/>
                  <wp:docPr id="14" name="Picture 11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103EA0" w:rsidRPr="004F454C" w:rsidRDefault="00103EA0" w:rsidP="00103EA0">
            <w:pPr>
              <w:autoSpaceDE w:val="0"/>
              <w:autoSpaceDN w:val="0"/>
              <w:adjustRightInd w:val="0"/>
              <w:spacing w:before="0"/>
              <w:ind w:left="-106"/>
              <w:jc w:val="center"/>
              <w:rPr>
                <w:rFonts w:asciiTheme="minorHAnsi" w:eastAsia="Calibri" w:hAnsiTheme="minorHAnsi" w:cstheme="minorHAnsi"/>
                <w:szCs w:val="20"/>
                <w:lang w:val="en-GB" w:eastAsia="en-US"/>
              </w:rPr>
            </w:pPr>
            <w:r w:rsidRPr="004F454C">
              <w:rPr>
                <w:rFonts w:asciiTheme="minorHAnsi" w:eastAsia="Calibri" w:hAnsiTheme="minorHAnsi" w:cstheme="minorHAnsi"/>
                <w:noProof/>
                <w:szCs w:val="20"/>
              </w:rPr>
              <w:drawing>
                <wp:inline distT="0" distB="0" distL="0" distR="0">
                  <wp:extent cx="809625" cy="238125"/>
                  <wp:effectExtent l="19050" t="0" r="9525" b="0"/>
                  <wp:docPr id="15" name="Picture 12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103EA0" w:rsidRPr="004F454C" w:rsidRDefault="00103EA0" w:rsidP="00103EA0">
            <w:pPr>
              <w:autoSpaceDE w:val="0"/>
              <w:autoSpaceDN w:val="0"/>
              <w:adjustRightInd w:val="0"/>
              <w:spacing w:before="0"/>
              <w:ind w:left="-105"/>
              <w:jc w:val="center"/>
              <w:rPr>
                <w:rFonts w:asciiTheme="minorHAnsi" w:eastAsia="Calibri" w:hAnsiTheme="minorHAnsi" w:cstheme="minorHAnsi"/>
                <w:szCs w:val="20"/>
                <w:lang w:val="en-GB" w:eastAsia="en-US"/>
              </w:rPr>
            </w:pPr>
            <w:r w:rsidRPr="004F454C">
              <w:rPr>
                <w:rFonts w:asciiTheme="minorHAnsi" w:eastAsia="Calibri" w:hAnsiTheme="minorHAnsi" w:cstheme="minorHAnsi"/>
                <w:noProof/>
                <w:szCs w:val="20"/>
              </w:rPr>
              <w:drawing>
                <wp:inline distT="0" distB="0" distL="0" distR="0">
                  <wp:extent cx="1000125" cy="438150"/>
                  <wp:effectExtent l="0" t="0" r="0" b="0"/>
                  <wp:docPr id="16" name="Picture 13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EA0" w:rsidRPr="004F454C" w:rsidTr="004F454C">
        <w:trPr>
          <w:trHeight w:val="567"/>
        </w:trPr>
        <w:tc>
          <w:tcPr>
            <w:tcW w:w="1250" w:type="pct"/>
            <w:vAlign w:val="center"/>
          </w:tcPr>
          <w:p w:rsidR="00103EA0" w:rsidRPr="004F454C" w:rsidRDefault="00103EA0" w:rsidP="00103EA0">
            <w:pPr>
              <w:autoSpaceDE w:val="0"/>
              <w:autoSpaceDN w:val="0"/>
              <w:adjustRightInd w:val="0"/>
              <w:spacing w:before="0"/>
              <w:ind w:left="-108"/>
              <w:jc w:val="center"/>
              <w:rPr>
                <w:rFonts w:asciiTheme="minorHAnsi" w:eastAsia="Calibri" w:hAnsiTheme="minorHAnsi" w:cstheme="minorHAnsi"/>
                <w:szCs w:val="20"/>
                <w:lang w:val="en-GB" w:eastAsia="en-US"/>
              </w:rPr>
            </w:pPr>
            <w:r w:rsidRPr="004F454C">
              <w:rPr>
                <w:rFonts w:asciiTheme="minorHAnsi" w:eastAsia="Calibri" w:hAnsiTheme="minorHAnsi" w:cstheme="minorHAnsi"/>
                <w:noProof/>
                <w:szCs w:val="20"/>
              </w:rPr>
              <w:drawing>
                <wp:inline distT="0" distB="0" distL="0" distR="0">
                  <wp:extent cx="1238250" cy="95250"/>
                  <wp:effectExtent l="19050" t="0" r="0" b="0"/>
                  <wp:docPr id="17" name="Picture 14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103EA0" w:rsidRPr="004F454C" w:rsidRDefault="00103EA0" w:rsidP="00103EA0">
            <w:pPr>
              <w:autoSpaceDE w:val="0"/>
              <w:autoSpaceDN w:val="0"/>
              <w:adjustRightInd w:val="0"/>
              <w:spacing w:before="0"/>
              <w:ind w:left="-106"/>
              <w:jc w:val="center"/>
              <w:rPr>
                <w:rFonts w:asciiTheme="minorHAnsi" w:eastAsia="Calibri" w:hAnsiTheme="minorHAnsi" w:cstheme="minorHAnsi"/>
                <w:szCs w:val="20"/>
                <w:lang w:val="en-GB" w:eastAsia="en-US"/>
              </w:rPr>
            </w:pPr>
            <w:r w:rsidRPr="004F454C">
              <w:rPr>
                <w:rFonts w:asciiTheme="minorHAnsi" w:eastAsia="Calibri" w:hAnsiTheme="minorHAnsi" w:cstheme="minorHAnsi"/>
                <w:noProof/>
                <w:szCs w:val="20"/>
              </w:rPr>
              <w:drawing>
                <wp:inline distT="0" distB="0" distL="0" distR="0">
                  <wp:extent cx="857250" cy="304800"/>
                  <wp:effectExtent l="19050" t="0" r="0" b="0"/>
                  <wp:docPr id="18" name="Picture 15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103EA0" w:rsidRPr="004F454C" w:rsidRDefault="00213BEC" w:rsidP="00103EA0">
            <w:pPr>
              <w:autoSpaceDE w:val="0"/>
              <w:autoSpaceDN w:val="0"/>
              <w:adjustRightInd w:val="0"/>
              <w:spacing w:before="0"/>
              <w:ind w:left="-106"/>
              <w:jc w:val="center"/>
              <w:rPr>
                <w:rFonts w:asciiTheme="minorHAnsi" w:eastAsia="Calibri" w:hAnsiTheme="minorHAnsi" w:cstheme="minorHAnsi"/>
                <w:szCs w:val="20"/>
                <w:lang w:val="en-GB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72000" cy="146902"/>
                  <wp:effectExtent l="19050" t="0" r="0" b="0"/>
                  <wp:docPr id="1" name="Picture 1" descr="http://powerlib.intec.ugent.be/database/Content/logoIMINDS_notex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werlib.intec.ugent.be/database/Content/logoIMINDS_notex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46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103EA0" w:rsidRPr="004F454C" w:rsidRDefault="00DB146D" w:rsidP="00103EA0">
            <w:pPr>
              <w:autoSpaceDE w:val="0"/>
              <w:autoSpaceDN w:val="0"/>
              <w:adjustRightInd w:val="0"/>
              <w:spacing w:before="0"/>
              <w:ind w:left="-105"/>
              <w:jc w:val="center"/>
              <w:rPr>
                <w:rFonts w:asciiTheme="minorHAnsi" w:eastAsia="Calibri" w:hAnsiTheme="minorHAnsi" w:cstheme="minorHAnsi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noProof/>
                <w:szCs w:val="20"/>
              </w:rPr>
              <w:drawing>
                <wp:inline distT="0" distB="0" distL="0" distR="0">
                  <wp:extent cx="425747" cy="324000"/>
                  <wp:effectExtent l="19050" t="0" r="0" b="0"/>
                  <wp:docPr id="19" name="Picture 18" descr="unip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pi_logo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747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3BEC" w:rsidRPr="00213BEC" w:rsidRDefault="00213BEC" w:rsidP="002737CC">
      <w:pPr>
        <w:rPr>
          <w:rFonts w:asciiTheme="minorHAnsi" w:hAnsiTheme="minorHAnsi" w:cstheme="minorHAnsi"/>
          <w:lang w:val="en-US"/>
        </w:rPr>
      </w:pPr>
    </w:p>
    <w:sectPr w:rsidR="00213BEC" w:rsidRPr="00213BEC" w:rsidSect="00103EA0">
      <w:headerReference w:type="default" r:id="rId27"/>
      <w:headerReference w:type="first" r:id="rId28"/>
      <w:footerReference w:type="first" r:id="rId29"/>
      <w:pgSz w:w="11906" w:h="16838" w:code="9"/>
      <w:pgMar w:top="1418" w:right="1418" w:bottom="851" w:left="1418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8E3" w:rsidRDefault="00C048E3">
      <w:r>
        <w:separator/>
      </w:r>
    </w:p>
  </w:endnote>
  <w:endnote w:type="continuationSeparator" w:id="0">
    <w:p w:rsidR="00C048E3" w:rsidRDefault="00C04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Times New Roman"/>
    <w:panose1 w:val="01010601010101010101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262" w:rsidRDefault="00E06FF1" w:rsidP="00383944">
    <w:pPr>
      <w:pStyle w:val="Footer"/>
      <w:tabs>
        <w:tab w:val="left" w:pos="10440"/>
      </w:tabs>
      <w:ind w:right="-1800"/>
      <w:rPr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84455</wp:posOffset>
          </wp:positionV>
          <wp:extent cx="676275" cy="447675"/>
          <wp:effectExtent l="19050" t="0" r="9525" b="0"/>
          <wp:wrapNone/>
          <wp:docPr id="4" name="Picture 2" descr="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-fl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column">
            <wp:posOffset>2413000</wp:posOffset>
          </wp:positionH>
          <wp:positionV relativeFrom="paragraph">
            <wp:posOffset>84455</wp:posOffset>
          </wp:positionV>
          <wp:extent cx="1116330" cy="427355"/>
          <wp:effectExtent l="19050" t="0" r="7620" b="0"/>
          <wp:wrapNone/>
          <wp:docPr id="2" name="Picture 28" descr="Logo5 LK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5 LK cop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43180</wp:posOffset>
          </wp:positionV>
          <wp:extent cx="638175" cy="514350"/>
          <wp:effectExtent l="19050" t="0" r="9525" b="0"/>
          <wp:wrapNone/>
          <wp:docPr id="3" name="Picture 3" descr="FP7-g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P7-gen-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2262">
      <w:tab/>
    </w:r>
    <w:r w:rsidR="00882262">
      <w:rPr>
        <w:sz w:val="18"/>
      </w:rPr>
      <w:tab/>
    </w:r>
  </w:p>
  <w:p w:rsidR="00882262" w:rsidRDefault="00882262" w:rsidP="00383944">
    <w:pPr>
      <w:pStyle w:val="Footer"/>
      <w:tabs>
        <w:tab w:val="left" w:pos="10440"/>
      </w:tabs>
      <w:ind w:right="-1800"/>
    </w:pPr>
  </w:p>
  <w:p w:rsidR="00882262" w:rsidRDefault="00882262" w:rsidP="00383944">
    <w:pPr>
      <w:pStyle w:val="Footer"/>
      <w:tabs>
        <w:tab w:val="left" w:pos="10440"/>
      </w:tabs>
      <w:ind w:right="-18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8E3" w:rsidRDefault="00C048E3">
      <w:r>
        <w:separator/>
      </w:r>
    </w:p>
  </w:footnote>
  <w:footnote w:type="continuationSeparator" w:id="0">
    <w:p w:rsidR="00C048E3" w:rsidRDefault="00C04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A0" w:rsidRDefault="00991C1D">
    <w:pPr>
      <w:pStyle w:val="Header"/>
    </w:pPr>
    <w:r w:rsidRPr="00991C1D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-233680</wp:posOffset>
          </wp:positionH>
          <wp:positionV relativeFrom="paragraph">
            <wp:posOffset>-254635</wp:posOffset>
          </wp:positionV>
          <wp:extent cx="1517650" cy="1187450"/>
          <wp:effectExtent l="19050" t="0" r="6350" b="0"/>
          <wp:wrapTopAndBottom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1187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Layout w:type="fixed"/>
      <w:tblLook w:val="01E0"/>
    </w:tblPr>
    <w:tblGrid>
      <w:gridCol w:w="9322"/>
    </w:tblGrid>
    <w:tr w:rsidR="00882262" w:rsidRPr="00273AD7" w:rsidTr="00B83893">
      <w:tc>
        <w:tcPr>
          <w:tcW w:w="9322" w:type="dxa"/>
        </w:tcPr>
        <w:p w:rsidR="00882262" w:rsidRPr="00B83893" w:rsidRDefault="00882262" w:rsidP="00B83893">
          <w:pPr>
            <w:pStyle w:val="Header"/>
            <w:tabs>
              <w:tab w:val="clear" w:pos="9072"/>
            </w:tabs>
            <w:jc w:val="center"/>
            <w:rPr>
              <w:b/>
              <w:bCs/>
              <w:kern w:val="32"/>
              <w:sz w:val="36"/>
              <w:szCs w:val="32"/>
              <w:lang w:val="en-GB"/>
            </w:rPr>
          </w:pPr>
        </w:p>
      </w:tc>
    </w:tr>
  </w:tbl>
  <w:p w:rsidR="00882262" w:rsidRPr="00464EF2" w:rsidRDefault="00882262" w:rsidP="00F37190">
    <w:pPr>
      <w:spacing w:before="120" w:after="120"/>
      <w:jc w:val="center"/>
      <w:rPr>
        <w:szCs w:val="2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362CE2"/>
    <w:lvl w:ilvl="0">
      <w:numFmt w:val="bullet"/>
      <w:lvlText w:val="*"/>
      <w:lvlJc w:val="left"/>
    </w:lvl>
  </w:abstractNum>
  <w:abstractNum w:abstractNumId="1">
    <w:nsid w:val="13B963CC"/>
    <w:multiLevelType w:val="hybridMultilevel"/>
    <w:tmpl w:val="8A18476A"/>
    <w:lvl w:ilvl="0" w:tplc="311C86C4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BFEC622">
      <w:start w:val="16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7C1704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858100E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338C070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F1C65BA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9D8C948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46CB3D2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624A1DC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>
    <w:nsid w:val="17026697"/>
    <w:multiLevelType w:val="hybridMultilevel"/>
    <w:tmpl w:val="E6807ECE"/>
    <w:lvl w:ilvl="0" w:tplc="331E6F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83F32">
      <w:start w:val="16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3291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9273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68C9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4CD1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00E5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12A1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A02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148AB"/>
    <w:multiLevelType w:val="multilevel"/>
    <w:tmpl w:val="091E292C"/>
    <w:lvl w:ilvl="0">
      <w:start w:val="1"/>
      <w:numFmt w:val="decimal"/>
      <w:pStyle w:val="Annex1"/>
      <w:lvlText w:val="Annex 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3F35E6D"/>
    <w:multiLevelType w:val="hybridMultilevel"/>
    <w:tmpl w:val="678612F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A6434F"/>
    <w:multiLevelType w:val="hybridMultilevel"/>
    <w:tmpl w:val="98520F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1525BE"/>
    <w:multiLevelType w:val="hybridMultilevel"/>
    <w:tmpl w:val="BA24835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403EE2">
      <w:start w:val="1"/>
      <w:numFmt w:val="bullet"/>
      <w:lvlText w:val=""/>
      <w:lvlJc w:val="left"/>
      <w:pPr>
        <w:tabs>
          <w:tab w:val="num" w:pos="1156"/>
        </w:tabs>
        <w:ind w:left="1156" w:hanging="436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92167C"/>
    <w:multiLevelType w:val="multilevel"/>
    <w:tmpl w:val="696CE752"/>
    <w:lvl w:ilvl="0">
      <w:start w:val="1"/>
      <w:numFmt w:val="decimal"/>
      <w:lvlText w:val="B%1."/>
      <w:lvlJc w:val="left"/>
      <w:pPr>
        <w:tabs>
          <w:tab w:val="num" w:pos="792"/>
        </w:tabs>
        <w:ind w:left="927" w:hanging="567"/>
      </w:pPr>
      <w:rPr>
        <w:rFonts w:hint="default"/>
        <w:b/>
        <w:i w:val="0"/>
        <w:color w:val="auto"/>
        <w:sz w:val="28"/>
        <w:u w:val="none"/>
      </w:rPr>
    </w:lvl>
    <w:lvl w:ilvl="1">
      <w:start w:val="1"/>
      <w:numFmt w:val="decimal"/>
      <w:lvlText w:val="B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Restart w:val="0"/>
      <w:lvlText w:val="B%1.%2.%3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i/>
        <w:iCs/>
        <w:color w:val="auto"/>
        <w:sz w:val="22"/>
        <w:szCs w:val="22"/>
        <w:u w:val="none"/>
      </w:rPr>
    </w:lvl>
    <w:lvl w:ilvl="3">
      <w:start w:val="1"/>
      <w:numFmt w:val="decimal"/>
      <w:lvlText w:val="%3.%1.%2.%4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8">
    <w:nsid w:val="38BB28ED"/>
    <w:multiLevelType w:val="hybridMultilevel"/>
    <w:tmpl w:val="A9EC78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D44F0E"/>
    <w:multiLevelType w:val="hybridMultilevel"/>
    <w:tmpl w:val="68701506"/>
    <w:lvl w:ilvl="0" w:tplc="412816F2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DE2233"/>
    <w:multiLevelType w:val="hybridMultilevel"/>
    <w:tmpl w:val="A712F9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EF32EE"/>
    <w:multiLevelType w:val="hybridMultilevel"/>
    <w:tmpl w:val="1C9AB05E"/>
    <w:lvl w:ilvl="0" w:tplc="861A10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2D09FD"/>
    <w:multiLevelType w:val="multilevel"/>
    <w:tmpl w:val="B45A6856"/>
    <w:lvl w:ilvl="0">
      <w:start w:val="1"/>
      <w:numFmt w:val="decimal"/>
      <w:lvlText w:val="%1."/>
      <w:lvlJc w:val="left"/>
      <w:pPr>
        <w:tabs>
          <w:tab w:val="num" w:pos="792"/>
        </w:tabs>
        <w:ind w:left="927" w:hanging="567"/>
      </w:pPr>
      <w:rPr>
        <w:rFonts w:hint="default"/>
        <w:b/>
        <w:i w:val="0"/>
        <w:color w:val="auto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i/>
        <w:iCs/>
        <w:color w:val="auto"/>
        <w:sz w:val="22"/>
        <w:szCs w:val="22"/>
        <w:u w:val="none"/>
      </w:rPr>
    </w:lvl>
    <w:lvl w:ilvl="3">
      <w:start w:val="1"/>
      <w:numFmt w:val="decimal"/>
      <w:lvlText w:val="%3.%1.%2.%4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3">
    <w:nsid w:val="57F355A6"/>
    <w:multiLevelType w:val="multilevel"/>
    <w:tmpl w:val="DF729DB2"/>
    <w:lvl w:ilvl="0">
      <w:start w:val="1"/>
      <w:numFmt w:val="decimal"/>
      <w:lvlText w:val="%1."/>
      <w:lvlJc w:val="left"/>
      <w:pPr>
        <w:tabs>
          <w:tab w:val="num" w:pos="792"/>
        </w:tabs>
        <w:ind w:left="927" w:hanging="567"/>
      </w:pPr>
      <w:rPr>
        <w:rFonts w:hint="default"/>
        <w:b/>
        <w:i w:val="0"/>
        <w:color w:val="auto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i/>
        <w:iCs/>
        <w:color w:val="auto"/>
        <w:sz w:val="22"/>
        <w:szCs w:val="22"/>
        <w:u w:val="none"/>
      </w:rPr>
    </w:lvl>
    <w:lvl w:ilvl="3">
      <w:start w:val="1"/>
      <w:numFmt w:val="decimal"/>
      <w:lvlText w:val="%3.%1.%2.%4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4">
    <w:nsid w:val="5E007F12"/>
    <w:multiLevelType w:val="multilevel"/>
    <w:tmpl w:val="F51E1898"/>
    <w:lvl w:ilvl="0">
      <w:start w:val="1"/>
      <w:numFmt w:val="decimal"/>
      <w:lvlText w:val="%1."/>
      <w:lvlJc w:val="left"/>
      <w:pPr>
        <w:tabs>
          <w:tab w:val="num" w:pos="792"/>
        </w:tabs>
        <w:ind w:left="927" w:hanging="567"/>
      </w:pPr>
      <w:rPr>
        <w:rFonts w:hint="default"/>
        <w:b/>
        <w:i w:val="0"/>
        <w:color w:val="auto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  <w:sz w:val="26"/>
        <w:szCs w:val="26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i/>
        <w:iCs/>
        <w:color w:val="auto"/>
        <w:sz w:val="24"/>
        <w:szCs w:val="24"/>
        <w:u w:val="none"/>
      </w:rPr>
    </w:lvl>
    <w:lvl w:ilvl="3">
      <w:start w:val="1"/>
      <w:numFmt w:val="decimal"/>
      <w:lvlText w:val="%3.%1.%2.%4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5">
    <w:nsid w:val="630A3B94"/>
    <w:multiLevelType w:val="hybridMultilevel"/>
    <w:tmpl w:val="9D425F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925735"/>
    <w:multiLevelType w:val="hybridMultilevel"/>
    <w:tmpl w:val="FD040B28"/>
    <w:lvl w:ilvl="0" w:tplc="40DC9D5C">
      <w:start w:val="1"/>
      <w:numFmt w:val="decimal"/>
      <w:pStyle w:val="Heading3"/>
      <w:lvlText w:val="%1.1.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C75CEB"/>
    <w:multiLevelType w:val="hybridMultilevel"/>
    <w:tmpl w:val="4B546B9E"/>
    <w:lvl w:ilvl="0" w:tplc="A25AC8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147F5A"/>
    <w:multiLevelType w:val="hybridMultilevel"/>
    <w:tmpl w:val="7B5E52C0"/>
    <w:lvl w:ilvl="0" w:tplc="D2220210">
      <w:start w:val="49"/>
      <w:numFmt w:val="bullet"/>
      <w:lvlText w:val="-"/>
      <w:lvlJc w:val="left"/>
      <w:pPr>
        <w:tabs>
          <w:tab w:val="num" w:pos="413"/>
        </w:tabs>
        <w:ind w:left="41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33"/>
        </w:tabs>
        <w:ind w:left="11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53"/>
        </w:tabs>
        <w:ind w:left="18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73"/>
        </w:tabs>
        <w:ind w:left="25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2"/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6">
    <w:abstractNumId w:val="10"/>
  </w:num>
  <w:num w:numId="7">
    <w:abstractNumId w:val="4"/>
  </w:num>
  <w:num w:numId="8">
    <w:abstractNumId w:val="15"/>
  </w:num>
  <w:num w:numId="9">
    <w:abstractNumId w:val="8"/>
  </w:num>
  <w:num w:numId="10">
    <w:abstractNumId w:val="11"/>
  </w:num>
  <w:num w:numId="11">
    <w:abstractNumId w:val="18"/>
  </w:num>
  <w:num w:numId="12">
    <w:abstractNumId w:val="1"/>
  </w:num>
  <w:num w:numId="13">
    <w:abstractNumId w:val="2"/>
  </w:num>
  <w:num w:numId="14">
    <w:abstractNumId w:val="6"/>
  </w:num>
  <w:num w:numId="15">
    <w:abstractNumId w:val="5"/>
  </w:num>
  <w:num w:numId="16">
    <w:abstractNumId w:val="17"/>
  </w:num>
  <w:num w:numId="17">
    <w:abstractNumId w:val="13"/>
  </w:num>
  <w:num w:numId="18">
    <w:abstractNumId w:val="1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docVars>
    <w:docVar w:name="AppVer" w:val="षऴस"/>
    <w:docVar w:name="CheckSum" w:val="ऺििह"/>
    <w:docVar w:name="CLIName" w:val="ज़ॴॉॲ१ॹॹ९६९५४"/>
    <w:docVar w:name="DateTime" w:val="ऽवससवसशशाददषाीऺऺॖ॓दम्॓ग़ऱसीशय"/>
    <w:docVar w:name="DoneBy" w:val="ख़ग़ॢ४ॵॳ९ॴ९ॷॻ५दॲॵॿ५ॸ"/>
    <w:docVar w:name="IPAddress" w:val="ॖेक़शसऺषि"/>
    <w:docVar w:name="Random" w:val="6"/>
  </w:docVars>
  <w:rsids>
    <w:rsidRoot w:val="00991C1D"/>
    <w:rsid w:val="00001B48"/>
    <w:rsid w:val="000042C5"/>
    <w:rsid w:val="0001211C"/>
    <w:rsid w:val="000136B8"/>
    <w:rsid w:val="0002746B"/>
    <w:rsid w:val="00030C49"/>
    <w:rsid w:val="00037FD8"/>
    <w:rsid w:val="000425B7"/>
    <w:rsid w:val="000438B5"/>
    <w:rsid w:val="00045499"/>
    <w:rsid w:val="000455B2"/>
    <w:rsid w:val="000465D7"/>
    <w:rsid w:val="000620BD"/>
    <w:rsid w:val="00066B52"/>
    <w:rsid w:val="00071939"/>
    <w:rsid w:val="00084757"/>
    <w:rsid w:val="00092205"/>
    <w:rsid w:val="00092FEC"/>
    <w:rsid w:val="0009474C"/>
    <w:rsid w:val="000A14F3"/>
    <w:rsid w:val="000A2294"/>
    <w:rsid w:val="000B56F4"/>
    <w:rsid w:val="000B7FDA"/>
    <w:rsid w:val="000C18C6"/>
    <w:rsid w:val="000C3617"/>
    <w:rsid w:val="000F0C56"/>
    <w:rsid w:val="000F1A85"/>
    <w:rsid w:val="000F7089"/>
    <w:rsid w:val="00103EA0"/>
    <w:rsid w:val="0010645F"/>
    <w:rsid w:val="00143B0F"/>
    <w:rsid w:val="00144E9A"/>
    <w:rsid w:val="0015145D"/>
    <w:rsid w:val="001625E5"/>
    <w:rsid w:val="0016512A"/>
    <w:rsid w:val="00171FE9"/>
    <w:rsid w:val="0017503C"/>
    <w:rsid w:val="00176FE5"/>
    <w:rsid w:val="00181640"/>
    <w:rsid w:val="00183877"/>
    <w:rsid w:val="001A24EA"/>
    <w:rsid w:val="001B460E"/>
    <w:rsid w:val="001C2111"/>
    <w:rsid w:val="001C6D9B"/>
    <w:rsid w:val="001D7D61"/>
    <w:rsid w:val="001E12BA"/>
    <w:rsid w:val="001E3214"/>
    <w:rsid w:val="001F5455"/>
    <w:rsid w:val="001F6701"/>
    <w:rsid w:val="001F701E"/>
    <w:rsid w:val="001F737B"/>
    <w:rsid w:val="00213BEC"/>
    <w:rsid w:val="0021795C"/>
    <w:rsid w:val="00224F5F"/>
    <w:rsid w:val="0023123A"/>
    <w:rsid w:val="002320A1"/>
    <w:rsid w:val="002353DA"/>
    <w:rsid w:val="0024712A"/>
    <w:rsid w:val="0025595D"/>
    <w:rsid w:val="00270973"/>
    <w:rsid w:val="002737CC"/>
    <w:rsid w:val="00273AD7"/>
    <w:rsid w:val="00276B38"/>
    <w:rsid w:val="00284862"/>
    <w:rsid w:val="00286B77"/>
    <w:rsid w:val="0029329B"/>
    <w:rsid w:val="00296F44"/>
    <w:rsid w:val="002A6B1D"/>
    <w:rsid w:val="002C0FD2"/>
    <w:rsid w:val="002C4B50"/>
    <w:rsid w:val="002D7893"/>
    <w:rsid w:val="002E13C8"/>
    <w:rsid w:val="002E147D"/>
    <w:rsid w:val="002E1679"/>
    <w:rsid w:val="002E710E"/>
    <w:rsid w:val="0031644E"/>
    <w:rsid w:val="00334479"/>
    <w:rsid w:val="00340BC3"/>
    <w:rsid w:val="0035514C"/>
    <w:rsid w:val="00373F28"/>
    <w:rsid w:val="00376680"/>
    <w:rsid w:val="0038013B"/>
    <w:rsid w:val="00383644"/>
    <w:rsid w:val="00383944"/>
    <w:rsid w:val="00397A50"/>
    <w:rsid w:val="003A1093"/>
    <w:rsid w:val="003A47BD"/>
    <w:rsid w:val="003B1986"/>
    <w:rsid w:val="003B1E65"/>
    <w:rsid w:val="003B5B7B"/>
    <w:rsid w:val="003C5FAA"/>
    <w:rsid w:val="003D1D57"/>
    <w:rsid w:val="003D20A3"/>
    <w:rsid w:val="003D3081"/>
    <w:rsid w:val="003D7822"/>
    <w:rsid w:val="003E7001"/>
    <w:rsid w:val="003F1D5F"/>
    <w:rsid w:val="0042258E"/>
    <w:rsid w:val="00433523"/>
    <w:rsid w:val="004352DA"/>
    <w:rsid w:val="00440DDC"/>
    <w:rsid w:val="00441868"/>
    <w:rsid w:val="00447549"/>
    <w:rsid w:val="004640AD"/>
    <w:rsid w:val="00464EF2"/>
    <w:rsid w:val="0046621F"/>
    <w:rsid w:val="00472493"/>
    <w:rsid w:val="00477F2D"/>
    <w:rsid w:val="004A0C6B"/>
    <w:rsid w:val="004C3FD0"/>
    <w:rsid w:val="004D6ABB"/>
    <w:rsid w:val="004D6DD1"/>
    <w:rsid w:val="004F2761"/>
    <w:rsid w:val="004F454C"/>
    <w:rsid w:val="00503FEC"/>
    <w:rsid w:val="00505793"/>
    <w:rsid w:val="00512D6A"/>
    <w:rsid w:val="005237C0"/>
    <w:rsid w:val="005337ED"/>
    <w:rsid w:val="00534649"/>
    <w:rsid w:val="00544653"/>
    <w:rsid w:val="00544C78"/>
    <w:rsid w:val="005502CD"/>
    <w:rsid w:val="00553A67"/>
    <w:rsid w:val="00566851"/>
    <w:rsid w:val="005678C3"/>
    <w:rsid w:val="00592A65"/>
    <w:rsid w:val="00594307"/>
    <w:rsid w:val="005B037B"/>
    <w:rsid w:val="005B616D"/>
    <w:rsid w:val="005C7212"/>
    <w:rsid w:val="005C74A1"/>
    <w:rsid w:val="005D46E6"/>
    <w:rsid w:val="005D7FF0"/>
    <w:rsid w:val="005E23EA"/>
    <w:rsid w:val="005F51F6"/>
    <w:rsid w:val="00601D04"/>
    <w:rsid w:val="00603002"/>
    <w:rsid w:val="00611E2F"/>
    <w:rsid w:val="00620EE2"/>
    <w:rsid w:val="00622AA2"/>
    <w:rsid w:val="0064422C"/>
    <w:rsid w:val="00651C4E"/>
    <w:rsid w:val="006550B9"/>
    <w:rsid w:val="0066662B"/>
    <w:rsid w:val="00674E53"/>
    <w:rsid w:val="00685BFA"/>
    <w:rsid w:val="006A06E6"/>
    <w:rsid w:val="006A0DA2"/>
    <w:rsid w:val="006A71F3"/>
    <w:rsid w:val="006B5FEE"/>
    <w:rsid w:val="006D048E"/>
    <w:rsid w:val="006F77D1"/>
    <w:rsid w:val="00702B54"/>
    <w:rsid w:val="00706E5D"/>
    <w:rsid w:val="00711D52"/>
    <w:rsid w:val="00712C2B"/>
    <w:rsid w:val="00713464"/>
    <w:rsid w:val="00714C76"/>
    <w:rsid w:val="00723E98"/>
    <w:rsid w:val="00727966"/>
    <w:rsid w:val="00734456"/>
    <w:rsid w:val="007416BD"/>
    <w:rsid w:val="00742060"/>
    <w:rsid w:val="00746755"/>
    <w:rsid w:val="00747656"/>
    <w:rsid w:val="007517D1"/>
    <w:rsid w:val="00753662"/>
    <w:rsid w:val="0076162D"/>
    <w:rsid w:val="007767D4"/>
    <w:rsid w:val="007846A4"/>
    <w:rsid w:val="00790D42"/>
    <w:rsid w:val="007A009E"/>
    <w:rsid w:val="007A581A"/>
    <w:rsid w:val="007C10A8"/>
    <w:rsid w:val="007C340C"/>
    <w:rsid w:val="007E649D"/>
    <w:rsid w:val="007E6C45"/>
    <w:rsid w:val="007E7F7C"/>
    <w:rsid w:val="00800ECB"/>
    <w:rsid w:val="00821942"/>
    <w:rsid w:val="00823217"/>
    <w:rsid w:val="00827CAD"/>
    <w:rsid w:val="00831AB9"/>
    <w:rsid w:val="00840BFF"/>
    <w:rsid w:val="00841D99"/>
    <w:rsid w:val="00843549"/>
    <w:rsid w:val="00870116"/>
    <w:rsid w:val="0087694E"/>
    <w:rsid w:val="00876DFB"/>
    <w:rsid w:val="008807D3"/>
    <w:rsid w:val="00882262"/>
    <w:rsid w:val="008A35CD"/>
    <w:rsid w:val="008D748F"/>
    <w:rsid w:val="008E56E8"/>
    <w:rsid w:val="008F2164"/>
    <w:rsid w:val="00913E44"/>
    <w:rsid w:val="00914913"/>
    <w:rsid w:val="00922961"/>
    <w:rsid w:val="009238AF"/>
    <w:rsid w:val="00926134"/>
    <w:rsid w:val="009321DA"/>
    <w:rsid w:val="00933252"/>
    <w:rsid w:val="00937AD8"/>
    <w:rsid w:val="009412B7"/>
    <w:rsid w:val="009425CF"/>
    <w:rsid w:val="009600FB"/>
    <w:rsid w:val="00964D01"/>
    <w:rsid w:val="00991C1D"/>
    <w:rsid w:val="009C1A7F"/>
    <w:rsid w:val="009C7A7E"/>
    <w:rsid w:val="009E50DD"/>
    <w:rsid w:val="009E5CA2"/>
    <w:rsid w:val="00A04192"/>
    <w:rsid w:val="00A06D77"/>
    <w:rsid w:val="00A12C73"/>
    <w:rsid w:val="00A21CE8"/>
    <w:rsid w:val="00A24E46"/>
    <w:rsid w:val="00A4184F"/>
    <w:rsid w:val="00A41D48"/>
    <w:rsid w:val="00A5394D"/>
    <w:rsid w:val="00A57EA5"/>
    <w:rsid w:val="00A612C1"/>
    <w:rsid w:val="00A71539"/>
    <w:rsid w:val="00A8046C"/>
    <w:rsid w:val="00A824C5"/>
    <w:rsid w:val="00A83D1D"/>
    <w:rsid w:val="00AB23EF"/>
    <w:rsid w:val="00AB733B"/>
    <w:rsid w:val="00AD1F05"/>
    <w:rsid w:val="00AE2ED8"/>
    <w:rsid w:val="00AE7674"/>
    <w:rsid w:val="00AF5C50"/>
    <w:rsid w:val="00AF6F2F"/>
    <w:rsid w:val="00B02D52"/>
    <w:rsid w:val="00B03681"/>
    <w:rsid w:val="00B04002"/>
    <w:rsid w:val="00B150BF"/>
    <w:rsid w:val="00B17F77"/>
    <w:rsid w:val="00B358D1"/>
    <w:rsid w:val="00B4177B"/>
    <w:rsid w:val="00B7453F"/>
    <w:rsid w:val="00B83893"/>
    <w:rsid w:val="00B86020"/>
    <w:rsid w:val="00B920E0"/>
    <w:rsid w:val="00BA1B50"/>
    <w:rsid w:val="00BA2F1C"/>
    <w:rsid w:val="00BD2517"/>
    <w:rsid w:val="00C005CE"/>
    <w:rsid w:val="00C048E3"/>
    <w:rsid w:val="00C067F0"/>
    <w:rsid w:val="00C101F1"/>
    <w:rsid w:val="00C1092C"/>
    <w:rsid w:val="00C15FA9"/>
    <w:rsid w:val="00C2130B"/>
    <w:rsid w:val="00C42C88"/>
    <w:rsid w:val="00C430C6"/>
    <w:rsid w:val="00C527C9"/>
    <w:rsid w:val="00C6142D"/>
    <w:rsid w:val="00C63D50"/>
    <w:rsid w:val="00C6526D"/>
    <w:rsid w:val="00C77AD4"/>
    <w:rsid w:val="00C83838"/>
    <w:rsid w:val="00C83942"/>
    <w:rsid w:val="00C85E3D"/>
    <w:rsid w:val="00C93DDF"/>
    <w:rsid w:val="00CA1ACE"/>
    <w:rsid w:val="00CB2A96"/>
    <w:rsid w:val="00CB7798"/>
    <w:rsid w:val="00CD1A12"/>
    <w:rsid w:val="00CE0A6C"/>
    <w:rsid w:val="00CE1ED7"/>
    <w:rsid w:val="00CF4B0C"/>
    <w:rsid w:val="00D05914"/>
    <w:rsid w:val="00D06029"/>
    <w:rsid w:val="00D33231"/>
    <w:rsid w:val="00D553D2"/>
    <w:rsid w:val="00D63967"/>
    <w:rsid w:val="00D96488"/>
    <w:rsid w:val="00DA2BE7"/>
    <w:rsid w:val="00DA5CBC"/>
    <w:rsid w:val="00DB064B"/>
    <w:rsid w:val="00DB146D"/>
    <w:rsid w:val="00DB677B"/>
    <w:rsid w:val="00DD2899"/>
    <w:rsid w:val="00DD31A6"/>
    <w:rsid w:val="00DD3ED8"/>
    <w:rsid w:val="00DE3C67"/>
    <w:rsid w:val="00DE662C"/>
    <w:rsid w:val="00E06FF1"/>
    <w:rsid w:val="00E14A44"/>
    <w:rsid w:val="00E230B8"/>
    <w:rsid w:val="00E257D2"/>
    <w:rsid w:val="00E31565"/>
    <w:rsid w:val="00E31F5D"/>
    <w:rsid w:val="00E42B1D"/>
    <w:rsid w:val="00E47860"/>
    <w:rsid w:val="00E74227"/>
    <w:rsid w:val="00EA1798"/>
    <w:rsid w:val="00EA3447"/>
    <w:rsid w:val="00EA3D91"/>
    <w:rsid w:val="00EA419C"/>
    <w:rsid w:val="00EE3CEE"/>
    <w:rsid w:val="00EE7B79"/>
    <w:rsid w:val="00EF5A36"/>
    <w:rsid w:val="00F21D6E"/>
    <w:rsid w:val="00F22875"/>
    <w:rsid w:val="00F2404F"/>
    <w:rsid w:val="00F27D37"/>
    <w:rsid w:val="00F30871"/>
    <w:rsid w:val="00F3279F"/>
    <w:rsid w:val="00F37190"/>
    <w:rsid w:val="00F42F1A"/>
    <w:rsid w:val="00F438FF"/>
    <w:rsid w:val="00F47527"/>
    <w:rsid w:val="00F504E1"/>
    <w:rsid w:val="00F71714"/>
    <w:rsid w:val="00F82A95"/>
    <w:rsid w:val="00F82FC6"/>
    <w:rsid w:val="00F951F1"/>
    <w:rsid w:val="00FA4C71"/>
    <w:rsid w:val="00FB53E3"/>
    <w:rsid w:val="00FB5FF0"/>
    <w:rsid w:val="00FC3568"/>
    <w:rsid w:val="00FE51EF"/>
    <w:rsid w:val="00FF30F2"/>
    <w:rsid w:val="00FF553E"/>
    <w:rsid w:val="00FF6036"/>
    <w:rsid w:val="00FF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7C9"/>
    <w:pPr>
      <w:spacing w:before="60"/>
      <w:jc w:val="both"/>
    </w:pPr>
    <w:rPr>
      <w:rFonts w:ascii="Calibri" w:hAnsi="Calibri" w:cs="Arial"/>
      <w:szCs w:val="24"/>
    </w:rPr>
  </w:style>
  <w:style w:type="paragraph" w:styleId="Heading1">
    <w:name w:val="heading 1"/>
    <w:basedOn w:val="Normal"/>
    <w:next w:val="Normal"/>
    <w:autoRedefine/>
    <w:qFormat/>
    <w:rsid w:val="00937AD8"/>
    <w:pPr>
      <w:keepNext/>
      <w:pBdr>
        <w:top w:val="single" w:sz="4" w:space="1" w:color="0070C0"/>
      </w:pBdr>
      <w:spacing w:before="240" w:after="60"/>
      <w:outlineLvl w:val="0"/>
    </w:pPr>
    <w:rPr>
      <w:b/>
      <w:bCs/>
      <w:caps/>
      <w:color w:val="7030A0"/>
      <w:kern w:val="32"/>
      <w:sz w:val="36"/>
      <w:szCs w:val="32"/>
      <w:lang w:val="en-GB"/>
    </w:rPr>
  </w:style>
  <w:style w:type="paragraph" w:styleId="Heading2">
    <w:name w:val="heading 2"/>
    <w:basedOn w:val="Normal"/>
    <w:next w:val="Normal"/>
    <w:autoRedefine/>
    <w:qFormat/>
    <w:rsid w:val="00553A67"/>
    <w:pPr>
      <w:keepNext/>
      <w:spacing w:before="240" w:after="60"/>
      <w:outlineLvl w:val="1"/>
    </w:pPr>
    <w:rPr>
      <w:b/>
      <w:bCs/>
      <w:iCs/>
      <w:sz w:val="28"/>
      <w:szCs w:val="26"/>
      <w:lang w:val="en-GB"/>
    </w:rPr>
  </w:style>
  <w:style w:type="paragraph" w:styleId="Heading3">
    <w:name w:val="heading 3"/>
    <w:basedOn w:val="Normal"/>
    <w:next w:val="Normal"/>
    <w:autoRedefine/>
    <w:qFormat/>
    <w:rsid w:val="00F438FF"/>
    <w:pPr>
      <w:keepNext/>
      <w:numPr>
        <w:numId w:val="18"/>
      </w:numPr>
      <w:spacing w:before="240" w:after="60"/>
      <w:ind w:left="993" w:hanging="709"/>
      <w:outlineLvl w:val="2"/>
    </w:pPr>
    <w:rPr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3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A41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D3ED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14913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4640AD"/>
    <w:rPr>
      <w:szCs w:val="20"/>
    </w:rPr>
  </w:style>
  <w:style w:type="character" w:styleId="FootnoteReference">
    <w:name w:val="footnote reference"/>
    <w:basedOn w:val="DefaultParagraphFont"/>
    <w:semiHidden/>
    <w:rsid w:val="004640AD"/>
    <w:rPr>
      <w:vertAlign w:val="superscript"/>
    </w:rPr>
  </w:style>
  <w:style w:type="paragraph" w:styleId="EndnoteText">
    <w:name w:val="endnote text"/>
    <w:basedOn w:val="Normal"/>
    <w:semiHidden/>
    <w:rsid w:val="004640AD"/>
    <w:rPr>
      <w:szCs w:val="20"/>
    </w:rPr>
  </w:style>
  <w:style w:type="character" w:styleId="EndnoteReference">
    <w:name w:val="endnote reference"/>
    <w:basedOn w:val="DefaultParagraphFont"/>
    <w:semiHidden/>
    <w:rsid w:val="004640AD"/>
    <w:rPr>
      <w:vertAlign w:val="superscript"/>
    </w:rPr>
  </w:style>
  <w:style w:type="paragraph" w:customStyle="1" w:styleId="CharCharCharCharChar1Char">
    <w:name w:val="Char Char Char Char Char1 Char"/>
    <w:basedOn w:val="Normal"/>
    <w:rsid w:val="00FA4C71"/>
    <w:pPr>
      <w:spacing w:after="160" w:line="240" w:lineRule="exact"/>
      <w:jc w:val="left"/>
    </w:pPr>
    <w:rPr>
      <w:rFonts w:ascii="Tahoma" w:hAnsi="Tahoma" w:cs="Times New Roman"/>
      <w:szCs w:val="20"/>
      <w:lang w:val="en-US" w:eastAsia="en-US"/>
    </w:rPr>
  </w:style>
  <w:style w:type="character" w:styleId="PageNumber">
    <w:name w:val="page number"/>
    <w:basedOn w:val="DefaultParagraphFont"/>
    <w:rsid w:val="00B358D1"/>
  </w:style>
  <w:style w:type="paragraph" w:customStyle="1" w:styleId="Annex1">
    <w:name w:val="Annex 1"/>
    <w:basedOn w:val="Heading1"/>
    <w:autoRedefine/>
    <w:rsid w:val="0001211C"/>
    <w:pPr>
      <w:numPr>
        <w:numId w:val="1"/>
      </w:numPr>
    </w:pPr>
    <w:rPr>
      <w:sz w:val="28"/>
      <w:szCs w:val="20"/>
    </w:rPr>
  </w:style>
  <w:style w:type="paragraph" w:styleId="TOC1">
    <w:name w:val="toc 1"/>
    <w:basedOn w:val="Normal"/>
    <w:next w:val="Normal"/>
    <w:autoRedefine/>
    <w:uiPriority w:val="39"/>
    <w:rsid w:val="00CD1A12"/>
    <w:pPr>
      <w:tabs>
        <w:tab w:val="right" w:pos="9060"/>
      </w:tabs>
    </w:pPr>
    <w:rPr>
      <w:b/>
      <w:noProof/>
      <w:color w:val="7030A0"/>
      <w:sz w:val="22"/>
    </w:rPr>
  </w:style>
  <w:style w:type="character" w:styleId="Hyperlink">
    <w:name w:val="Hyperlink"/>
    <w:basedOn w:val="DefaultParagraphFont"/>
    <w:uiPriority w:val="99"/>
    <w:rsid w:val="00D06029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937AD8"/>
    <w:pPr>
      <w:tabs>
        <w:tab w:val="right" w:pos="9062"/>
      </w:tabs>
      <w:ind w:left="220"/>
    </w:pPr>
    <w:rPr>
      <w:noProof/>
      <w:sz w:val="22"/>
    </w:rPr>
  </w:style>
  <w:style w:type="character" w:styleId="CommentReference">
    <w:name w:val="annotation reference"/>
    <w:basedOn w:val="DefaultParagraphFont"/>
    <w:uiPriority w:val="99"/>
    <w:semiHidden/>
    <w:rsid w:val="007416BD"/>
    <w:rPr>
      <w:sz w:val="16"/>
      <w:szCs w:val="16"/>
    </w:rPr>
  </w:style>
  <w:style w:type="paragraph" w:styleId="CommentText">
    <w:name w:val="annotation text"/>
    <w:basedOn w:val="Normal"/>
    <w:semiHidden/>
    <w:rsid w:val="007416BD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7416BD"/>
    <w:rPr>
      <w:b/>
      <w:bCs/>
    </w:rPr>
  </w:style>
  <w:style w:type="paragraph" w:customStyle="1" w:styleId="Legend">
    <w:name w:val="Legend"/>
    <w:basedOn w:val="Normal"/>
    <w:rsid w:val="002353DA"/>
    <w:pPr>
      <w:jc w:val="center"/>
    </w:pPr>
    <w:rPr>
      <w:b/>
      <w:sz w:val="18"/>
      <w:szCs w:val="18"/>
      <w:lang w:val="en-GB"/>
    </w:rPr>
  </w:style>
  <w:style w:type="paragraph" w:styleId="Caption">
    <w:name w:val="caption"/>
    <w:basedOn w:val="Normal"/>
    <w:next w:val="Normal"/>
    <w:autoRedefine/>
    <w:qFormat/>
    <w:rsid w:val="007A009E"/>
    <w:pPr>
      <w:spacing w:before="120" w:after="240"/>
      <w:jc w:val="center"/>
    </w:pPr>
    <w:rPr>
      <w:b/>
      <w:bCs/>
      <w:sz w:val="18"/>
      <w:szCs w:val="20"/>
    </w:rPr>
  </w:style>
  <w:style w:type="paragraph" w:styleId="TOC3">
    <w:name w:val="toc 3"/>
    <w:basedOn w:val="Normal"/>
    <w:next w:val="Normal"/>
    <w:autoRedefine/>
    <w:uiPriority w:val="39"/>
    <w:rsid w:val="00440DDC"/>
    <w:pPr>
      <w:ind w:left="400"/>
    </w:pPr>
  </w:style>
  <w:style w:type="table" w:customStyle="1" w:styleId="TableGrid1">
    <w:name w:val="Table Grid1"/>
    <w:basedOn w:val="TableNormal"/>
    <w:next w:val="TableGrid"/>
    <w:uiPriority w:val="59"/>
    <w:rsid w:val="00103EA0"/>
    <w:rPr>
      <w:rFonts w:ascii="Trebuchet MS" w:eastAsia="Tahoma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1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7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6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u.tl/ed7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image" Target="media/image16.gif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://www.univerself-project.eu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header" Target="header2.xml"/><Relationship Id="rId10" Type="http://schemas.openxmlformats.org/officeDocument/2006/relationships/hyperlink" Target="mailto:Christian.Destre@orange.com" TargetMode="External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aurent.ciavaglia@alcatel-lucent.com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iavagl\Documents\_corporate\univerself\Templates\univerself%20-white%20paper%20template%20-201111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univerself -white paper template -20111112.dotx</Template>
  <TotalTime>14</TotalTime>
  <Pages>2</Pages>
  <Words>498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UniverSelf_Dxn_vx</vt:lpstr>
    </vt:vector>
  </TitlesOfParts>
  <Company>Alcatel-Lucent</Company>
  <LinksUpToDate>false</LinksUpToDate>
  <CharactersWithSpaces>3912</CharactersWithSpaces>
  <SharedDoc>false</SharedDoc>
  <HLinks>
    <vt:vector size="54" baseType="variant">
      <vt:variant>
        <vt:i4>4194386</vt:i4>
      </vt:variant>
      <vt:variant>
        <vt:i4>154</vt:i4>
      </vt:variant>
      <vt:variant>
        <vt:i4>0</vt:i4>
      </vt:variant>
      <vt:variant>
        <vt:i4>5</vt:i4>
      </vt:variant>
      <vt:variant>
        <vt:lpwstr>http://www.univerself-project.eu/</vt:lpwstr>
      </vt:variant>
      <vt:variant>
        <vt:lpwstr/>
      </vt:variant>
      <vt:variant>
        <vt:i4>1310778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_Toc279103162</vt:lpwstr>
      </vt:variant>
      <vt:variant>
        <vt:i4>1310778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_Toc279103161</vt:lpwstr>
      </vt:variant>
      <vt:variant>
        <vt:i4>1310778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_Toc279103160</vt:lpwstr>
      </vt:variant>
      <vt:variant>
        <vt:i4>1507386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_Toc279103159</vt:lpwstr>
      </vt:variant>
      <vt:variant>
        <vt:i4>1507386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_Toc279103158</vt:lpwstr>
      </vt:variant>
      <vt:variant>
        <vt:i4>1507386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_Toc279103157</vt:lpwstr>
      </vt:variant>
      <vt:variant>
        <vt:i4>1507386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_Toc279103156</vt:lpwstr>
      </vt:variant>
      <vt:variant>
        <vt:i4>1507386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_Toc279103155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Laurent</cp:lastModifiedBy>
  <cp:revision>9</cp:revision>
  <cp:lastPrinted>2013-10-29T15:46:00Z</cp:lastPrinted>
  <dcterms:created xsi:type="dcterms:W3CDTF">2013-10-29T15:42:00Z</dcterms:created>
  <dcterms:modified xsi:type="dcterms:W3CDTF">2013-11-04T12:25:00Z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